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A9C63" w14:textId="77777777" w:rsidR="009D21BC" w:rsidRPr="000E429E" w:rsidRDefault="00EB116D" w:rsidP="00EB116D">
      <w:pPr>
        <w:pStyle w:val="spar"/>
        <w:ind w:left="0"/>
        <w:rPr>
          <w:shd w:val="clear" w:color="auto" w:fill="FFFFFF"/>
        </w:rPr>
      </w:pPr>
      <w:r w:rsidRPr="000E429E">
        <w:rPr>
          <w:shd w:val="clear" w:color="auto" w:fill="FFFFFF"/>
        </w:rPr>
        <w:t xml:space="preserve">Nr. </w:t>
      </w:r>
      <w:r w:rsidR="007F77D3" w:rsidRPr="000E429E">
        <w:rPr>
          <w:shd w:val="clear" w:color="auto" w:fill="FFFFFF"/>
        </w:rPr>
        <w:t>………..</w:t>
      </w:r>
      <w:r w:rsidRPr="000E429E">
        <w:rPr>
          <w:shd w:val="clear" w:color="auto" w:fill="FFFFFF"/>
        </w:rPr>
        <w:t>/</w:t>
      </w:r>
      <w:r w:rsidR="00F36056" w:rsidRPr="000E429E">
        <w:rPr>
          <w:shd w:val="clear" w:color="auto" w:fill="FFFFFF"/>
        </w:rPr>
        <w:t>...........</w:t>
      </w:r>
    </w:p>
    <w:p w14:paraId="43DE6864" w14:textId="77777777" w:rsidR="00EB116D" w:rsidRPr="000E429E" w:rsidRDefault="00EB116D" w:rsidP="00EB116D">
      <w:pPr>
        <w:pStyle w:val="spar"/>
        <w:ind w:left="0"/>
        <w:rPr>
          <w:shd w:val="clear" w:color="auto" w:fill="FFFFFF"/>
        </w:rPr>
      </w:pPr>
    </w:p>
    <w:p w14:paraId="4657A9C8" w14:textId="77777777" w:rsidR="009D21BC" w:rsidRPr="000E429E" w:rsidRDefault="009D21BC" w:rsidP="008B473C">
      <w:pPr>
        <w:pStyle w:val="spar"/>
        <w:jc w:val="center"/>
        <w:rPr>
          <w:b/>
        </w:rPr>
      </w:pPr>
      <w:r w:rsidRPr="000E429E">
        <w:rPr>
          <w:b/>
          <w:shd w:val="clear" w:color="auto" w:fill="FFFFFF"/>
        </w:rPr>
        <w:t xml:space="preserve">FIŞA POSTULUI DIRECTOR </w:t>
      </w:r>
      <w:r w:rsidR="005A2E92" w:rsidRPr="000E429E">
        <w:rPr>
          <w:b/>
          <w:bCs/>
        </w:rPr>
        <w:t>– Centru Şcolar pentru Educaţie Incluzivă</w:t>
      </w:r>
    </w:p>
    <w:p w14:paraId="2C193540" w14:textId="77777777" w:rsidR="009D21BC" w:rsidRPr="000E429E" w:rsidRDefault="009D21BC" w:rsidP="008B473C">
      <w:pPr>
        <w:pStyle w:val="spar"/>
        <w:jc w:val="both"/>
        <w:rPr>
          <w:shd w:val="clear" w:color="auto" w:fill="FFFFFF"/>
        </w:rPr>
      </w:pPr>
    </w:p>
    <w:p w14:paraId="5E1C98B0" w14:textId="77777777" w:rsidR="009D21BC" w:rsidRPr="000E429E" w:rsidRDefault="009D21BC" w:rsidP="008B473C">
      <w:pPr>
        <w:pStyle w:val="spar"/>
        <w:ind w:left="0"/>
        <w:jc w:val="both"/>
        <w:rPr>
          <w:shd w:val="clear" w:color="auto" w:fill="FFFFFF"/>
        </w:rPr>
      </w:pPr>
      <w:r w:rsidRPr="000E429E">
        <w:rPr>
          <w:b/>
          <w:shd w:val="clear" w:color="auto" w:fill="FFFFFF"/>
        </w:rPr>
        <w:t>Funcţia:</w:t>
      </w:r>
      <w:r w:rsidRPr="000E429E">
        <w:rPr>
          <w:shd w:val="clear" w:color="auto" w:fill="FFFFFF"/>
        </w:rPr>
        <w:t xml:space="preserve"> </w:t>
      </w:r>
      <w:r w:rsidR="0067102B" w:rsidRPr="000E429E">
        <w:rPr>
          <w:shd w:val="clear" w:color="auto" w:fill="FFFFFF"/>
        </w:rPr>
        <w:t>DIRECTOR</w:t>
      </w:r>
    </w:p>
    <w:p w14:paraId="0A1A79DF" w14:textId="77777777" w:rsidR="009D21BC" w:rsidRPr="000E429E" w:rsidRDefault="009D21BC" w:rsidP="008B473C">
      <w:pPr>
        <w:pStyle w:val="spar"/>
        <w:ind w:left="0"/>
        <w:jc w:val="both"/>
        <w:rPr>
          <w:shd w:val="clear" w:color="auto" w:fill="FFFFFF"/>
        </w:rPr>
      </w:pPr>
      <w:r w:rsidRPr="000E429E">
        <w:rPr>
          <w:b/>
          <w:shd w:val="clear" w:color="auto" w:fill="FFFFFF"/>
        </w:rPr>
        <w:t>Numele şi prenumele:</w:t>
      </w:r>
      <w:r w:rsidRPr="000E429E">
        <w:rPr>
          <w:shd w:val="clear" w:color="auto" w:fill="FFFFFF"/>
        </w:rPr>
        <w:t xml:space="preserve"> </w:t>
      </w:r>
      <w:r w:rsidR="00F36056" w:rsidRPr="000E429E">
        <w:rPr>
          <w:shd w:val="clear" w:color="auto" w:fill="FFFFFF"/>
        </w:rPr>
        <w:t>...........</w:t>
      </w:r>
    </w:p>
    <w:p w14:paraId="34C22300" w14:textId="77777777" w:rsidR="00F36056" w:rsidRPr="000E429E" w:rsidRDefault="009D21BC" w:rsidP="008B473C">
      <w:pPr>
        <w:pStyle w:val="spar"/>
        <w:ind w:left="0"/>
        <w:jc w:val="both"/>
        <w:rPr>
          <w:shd w:val="clear" w:color="auto" w:fill="FFFFFF"/>
        </w:rPr>
      </w:pPr>
      <w:r w:rsidRPr="000E429E">
        <w:rPr>
          <w:b/>
          <w:shd w:val="clear" w:color="auto" w:fill="FFFFFF"/>
        </w:rPr>
        <w:t>Unitatea de învăţământ:</w:t>
      </w:r>
      <w:r w:rsidRPr="000E429E">
        <w:rPr>
          <w:shd w:val="clear" w:color="auto" w:fill="FFFFFF"/>
        </w:rPr>
        <w:t xml:space="preserve"> </w:t>
      </w:r>
      <w:r w:rsidR="00F36056" w:rsidRPr="000E429E">
        <w:rPr>
          <w:shd w:val="clear" w:color="auto" w:fill="FFFFFF"/>
        </w:rPr>
        <w:t>...........</w:t>
      </w:r>
    </w:p>
    <w:p w14:paraId="16C57950" w14:textId="77777777" w:rsidR="009D21BC" w:rsidRPr="000E429E" w:rsidRDefault="009D21BC" w:rsidP="008B473C">
      <w:pPr>
        <w:pStyle w:val="spar"/>
        <w:ind w:left="0"/>
        <w:jc w:val="both"/>
        <w:rPr>
          <w:shd w:val="clear" w:color="auto" w:fill="FFFFFF"/>
        </w:rPr>
      </w:pPr>
      <w:r w:rsidRPr="000E429E">
        <w:rPr>
          <w:b/>
          <w:shd w:val="clear" w:color="auto" w:fill="FFFFFF"/>
        </w:rPr>
        <w:t>Studii:</w:t>
      </w:r>
      <w:r w:rsidRPr="000E429E">
        <w:rPr>
          <w:shd w:val="clear" w:color="auto" w:fill="FFFFFF"/>
        </w:rPr>
        <w:t xml:space="preserve"> </w:t>
      </w:r>
      <w:r w:rsidR="00F36056" w:rsidRPr="000E429E">
        <w:rPr>
          <w:shd w:val="clear" w:color="auto" w:fill="FFFFFF"/>
        </w:rPr>
        <w:t>...........</w:t>
      </w:r>
    </w:p>
    <w:p w14:paraId="30CBC263" w14:textId="77777777" w:rsidR="009D21BC" w:rsidRPr="000E429E" w:rsidRDefault="009D21BC" w:rsidP="008B473C">
      <w:pPr>
        <w:pStyle w:val="spar"/>
        <w:ind w:left="0"/>
        <w:jc w:val="both"/>
        <w:rPr>
          <w:shd w:val="clear" w:color="auto" w:fill="FFFFFF"/>
        </w:rPr>
      </w:pPr>
      <w:r w:rsidRPr="000E429E">
        <w:rPr>
          <w:b/>
          <w:shd w:val="clear" w:color="auto" w:fill="FFFFFF"/>
        </w:rPr>
        <w:t>Anul absolvirii:</w:t>
      </w:r>
      <w:r w:rsidRPr="000E429E">
        <w:rPr>
          <w:shd w:val="clear" w:color="auto" w:fill="FFFFFF"/>
        </w:rPr>
        <w:t xml:space="preserve"> ...........</w:t>
      </w:r>
    </w:p>
    <w:p w14:paraId="13ED1F04" w14:textId="77777777" w:rsidR="009D21BC" w:rsidRPr="000E429E" w:rsidRDefault="009D21BC" w:rsidP="008B473C">
      <w:pPr>
        <w:pStyle w:val="spar"/>
        <w:ind w:left="0"/>
        <w:jc w:val="both"/>
        <w:rPr>
          <w:shd w:val="clear" w:color="auto" w:fill="FFFFFF"/>
        </w:rPr>
      </w:pPr>
      <w:r w:rsidRPr="000E429E">
        <w:rPr>
          <w:b/>
          <w:shd w:val="clear" w:color="auto" w:fill="FFFFFF"/>
        </w:rPr>
        <w:t>Specialitatea:</w:t>
      </w:r>
      <w:r w:rsidRPr="000E429E">
        <w:rPr>
          <w:shd w:val="clear" w:color="auto" w:fill="FFFFFF"/>
        </w:rPr>
        <w:t xml:space="preserve"> </w:t>
      </w:r>
      <w:r w:rsidR="00F36056" w:rsidRPr="000E429E">
        <w:rPr>
          <w:shd w:val="clear" w:color="auto" w:fill="FFFFFF"/>
        </w:rPr>
        <w:t>...........</w:t>
      </w:r>
    </w:p>
    <w:p w14:paraId="0ACBA822" w14:textId="77777777" w:rsidR="009D21BC" w:rsidRPr="000E429E" w:rsidRDefault="009D21BC" w:rsidP="008B473C">
      <w:pPr>
        <w:pStyle w:val="spar"/>
        <w:ind w:left="0"/>
        <w:jc w:val="both"/>
        <w:rPr>
          <w:shd w:val="clear" w:color="auto" w:fill="FFFFFF"/>
        </w:rPr>
      </w:pPr>
      <w:r w:rsidRPr="000E429E">
        <w:rPr>
          <w:b/>
          <w:shd w:val="clear" w:color="auto" w:fill="FFFFFF"/>
        </w:rPr>
        <w:t>Vechime în învăţământ:</w:t>
      </w:r>
      <w:r w:rsidRPr="000E429E">
        <w:rPr>
          <w:shd w:val="clear" w:color="auto" w:fill="FFFFFF"/>
        </w:rPr>
        <w:t xml:space="preserve"> </w:t>
      </w:r>
      <w:r w:rsidR="00F36056" w:rsidRPr="000E429E">
        <w:rPr>
          <w:shd w:val="clear" w:color="auto" w:fill="FFFFFF"/>
        </w:rPr>
        <w:t>...........</w:t>
      </w:r>
    </w:p>
    <w:p w14:paraId="41FDE55C" w14:textId="77777777" w:rsidR="009D21BC" w:rsidRPr="000E429E" w:rsidRDefault="009D21BC" w:rsidP="008B473C">
      <w:pPr>
        <w:pStyle w:val="spar"/>
        <w:ind w:left="0"/>
        <w:jc w:val="both"/>
        <w:rPr>
          <w:shd w:val="clear" w:color="auto" w:fill="FFFFFF"/>
        </w:rPr>
      </w:pPr>
      <w:r w:rsidRPr="000E429E">
        <w:rPr>
          <w:b/>
          <w:shd w:val="clear" w:color="auto" w:fill="FFFFFF"/>
        </w:rPr>
        <w:t>Gradul didactic:</w:t>
      </w:r>
      <w:r w:rsidRPr="000E429E">
        <w:rPr>
          <w:shd w:val="clear" w:color="auto" w:fill="FFFFFF"/>
        </w:rPr>
        <w:t xml:space="preserve"> </w:t>
      </w:r>
      <w:r w:rsidR="00F36056" w:rsidRPr="000E429E">
        <w:rPr>
          <w:shd w:val="clear" w:color="auto" w:fill="FFFFFF"/>
        </w:rPr>
        <w:t>...........</w:t>
      </w:r>
    </w:p>
    <w:p w14:paraId="4454DF6D" w14:textId="77777777" w:rsidR="009D21BC" w:rsidRPr="000E429E" w:rsidRDefault="009D21BC" w:rsidP="008B473C">
      <w:pPr>
        <w:pStyle w:val="spar"/>
        <w:ind w:left="0"/>
        <w:jc w:val="both"/>
        <w:rPr>
          <w:shd w:val="clear" w:color="auto" w:fill="FFFFFF"/>
        </w:rPr>
      </w:pPr>
      <w:r w:rsidRPr="000E429E">
        <w:rPr>
          <w:b/>
          <w:shd w:val="clear" w:color="auto" w:fill="FFFFFF"/>
        </w:rPr>
        <w:t>Obligaţia de predare:</w:t>
      </w:r>
      <w:r w:rsidRPr="000E429E">
        <w:rPr>
          <w:shd w:val="clear" w:color="auto" w:fill="FFFFFF"/>
        </w:rPr>
        <w:t xml:space="preserve"> </w:t>
      </w:r>
      <w:r w:rsidR="00F36056" w:rsidRPr="000E429E">
        <w:rPr>
          <w:shd w:val="clear" w:color="auto" w:fill="FFFFFF"/>
        </w:rPr>
        <w:t>...........</w:t>
      </w:r>
      <w:r w:rsidR="0000720B" w:rsidRPr="000E429E">
        <w:t xml:space="preserve"> ore/săptămână</w:t>
      </w:r>
    </w:p>
    <w:p w14:paraId="070C2CBF" w14:textId="77777777" w:rsidR="009D21BC" w:rsidRPr="000E429E" w:rsidRDefault="009D21BC" w:rsidP="008B473C">
      <w:pPr>
        <w:pStyle w:val="spar"/>
        <w:ind w:left="0"/>
        <w:jc w:val="both"/>
        <w:rPr>
          <w:shd w:val="clear" w:color="auto" w:fill="FFFFFF"/>
        </w:rPr>
      </w:pPr>
      <w:r w:rsidRPr="000E429E">
        <w:rPr>
          <w:b/>
          <w:shd w:val="clear" w:color="auto" w:fill="FFFFFF"/>
        </w:rPr>
        <w:t>Numire prin Decizia inspectorului şcolar general</w:t>
      </w:r>
      <w:r w:rsidRPr="000E429E">
        <w:rPr>
          <w:shd w:val="clear" w:color="auto" w:fill="FFFFFF"/>
        </w:rPr>
        <w:t xml:space="preserve"> nr. </w:t>
      </w:r>
      <w:r w:rsidR="007F77D3" w:rsidRPr="000E429E">
        <w:rPr>
          <w:shd w:val="clear" w:color="auto" w:fill="FFFFFF"/>
        </w:rPr>
        <w:t>…………</w:t>
      </w:r>
      <w:r w:rsidRPr="000E429E">
        <w:rPr>
          <w:shd w:val="clear" w:color="auto" w:fill="FFFFFF"/>
        </w:rPr>
        <w:t xml:space="preserve"> din </w:t>
      </w:r>
      <w:r w:rsidR="00F36056" w:rsidRPr="000E429E">
        <w:rPr>
          <w:shd w:val="clear" w:color="auto" w:fill="FFFFFF"/>
        </w:rPr>
        <w:t>...........</w:t>
      </w:r>
    </w:p>
    <w:p w14:paraId="791D4E2F" w14:textId="77777777" w:rsidR="009D21BC" w:rsidRPr="000E429E" w:rsidRDefault="009D21BC" w:rsidP="008B473C">
      <w:pPr>
        <w:pStyle w:val="spar"/>
        <w:ind w:left="0"/>
        <w:jc w:val="both"/>
        <w:rPr>
          <w:shd w:val="clear" w:color="auto" w:fill="FFFFFF"/>
        </w:rPr>
      </w:pPr>
      <w:r w:rsidRPr="000E429E">
        <w:rPr>
          <w:b/>
          <w:shd w:val="clear" w:color="auto" w:fill="FFFFFF"/>
        </w:rPr>
        <w:t>Data numirii în funcţia de conducere:</w:t>
      </w:r>
      <w:r w:rsidRPr="000E429E">
        <w:rPr>
          <w:shd w:val="clear" w:color="auto" w:fill="FFFFFF"/>
        </w:rPr>
        <w:t xml:space="preserve"> </w:t>
      </w:r>
      <w:r w:rsidR="00F36056" w:rsidRPr="000E429E">
        <w:rPr>
          <w:shd w:val="clear" w:color="auto" w:fill="FFFFFF"/>
        </w:rPr>
        <w:t>...........</w:t>
      </w:r>
    </w:p>
    <w:p w14:paraId="744D671E" w14:textId="77777777" w:rsidR="009D21BC" w:rsidRPr="000E429E" w:rsidRDefault="009D21BC" w:rsidP="008B473C">
      <w:pPr>
        <w:pStyle w:val="spar"/>
        <w:ind w:left="0"/>
        <w:jc w:val="both"/>
        <w:rPr>
          <w:shd w:val="clear" w:color="auto" w:fill="FFFFFF"/>
        </w:rPr>
      </w:pPr>
      <w:r w:rsidRPr="000E429E">
        <w:rPr>
          <w:b/>
          <w:shd w:val="clear" w:color="auto" w:fill="FFFFFF"/>
        </w:rPr>
        <w:t>Vechime în funcţie:</w:t>
      </w:r>
      <w:r w:rsidRPr="000E429E">
        <w:rPr>
          <w:shd w:val="clear" w:color="auto" w:fill="FFFFFF"/>
        </w:rPr>
        <w:t xml:space="preserve"> ...........</w:t>
      </w:r>
    </w:p>
    <w:p w14:paraId="5879E873" w14:textId="77777777" w:rsidR="009D21BC" w:rsidRPr="000E429E" w:rsidRDefault="009D21BC" w:rsidP="008B473C">
      <w:pPr>
        <w:pStyle w:val="spar"/>
        <w:ind w:left="0"/>
        <w:jc w:val="both"/>
        <w:rPr>
          <w:b/>
          <w:shd w:val="clear" w:color="auto" w:fill="FFFFFF"/>
        </w:rPr>
      </w:pPr>
    </w:p>
    <w:p w14:paraId="57D77C09" w14:textId="77777777" w:rsidR="009D21BC" w:rsidRPr="000E429E" w:rsidRDefault="009D21BC" w:rsidP="008B473C">
      <w:pPr>
        <w:pStyle w:val="spar"/>
        <w:ind w:left="0"/>
        <w:jc w:val="both"/>
        <w:rPr>
          <w:b/>
          <w:shd w:val="clear" w:color="auto" w:fill="FFFFFF"/>
        </w:rPr>
      </w:pPr>
      <w:r w:rsidRPr="000E429E">
        <w:rPr>
          <w:b/>
          <w:shd w:val="clear" w:color="auto" w:fill="FFFFFF"/>
        </w:rPr>
        <w:t>Integrarea în structura organizatorică</w:t>
      </w:r>
      <w:r w:rsidR="008B473C" w:rsidRPr="000E429E">
        <w:rPr>
          <w:b/>
          <w:shd w:val="clear" w:color="auto" w:fill="FFFFFF"/>
        </w:rPr>
        <w:t>:</w:t>
      </w:r>
    </w:p>
    <w:p w14:paraId="00BE5391" w14:textId="77777777" w:rsidR="009D21BC" w:rsidRPr="000E429E" w:rsidRDefault="009D21BC" w:rsidP="008B473C">
      <w:pPr>
        <w:pStyle w:val="spar"/>
        <w:ind w:left="0"/>
        <w:jc w:val="both"/>
        <w:rPr>
          <w:shd w:val="clear" w:color="auto" w:fill="FFFFFF"/>
        </w:rPr>
      </w:pPr>
      <w:r w:rsidRPr="000E429E">
        <w:rPr>
          <w:shd w:val="clear" w:color="auto" w:fill="FFFFFF"/>
        </w:rPr>
        <w:t>Postul imediat superior: inspector şcolar general</w:t>
      </w:r>
    </w:p>
    <w:p w14:paraId="2098A38A" w14:textId="77777777" w:rsidR="009D21BC" w:rsidRPr="000E429E" w:rsidRDefault="009D21BC" w:rsidP="008B473C">
      <w:pPr>
        <w:pStyle w:val="spar"/>
        <w:ind w:left="0"/>
        <w:jc w:val="both"/>
        <w:rPr>
          <w:shd w:val="clear" w:color="auto" w:fill="FFFFFF"/>
        </w:rPr>
      </w:pPr>
      <w:r w:rsidRPr="000E429E">
        <w:rPr>
          <w:shd w:val="clear" w:color="auto" w:fill="FFFFFF"/>
        </w:rPr>
        <w:t>Subordonări: personalul didactic de predare, didactic auxiliar şi nedidactic din unitatea de învăţământ</w:t>
      </w:r>
    </w:p>
    <w:p w14:paraId="1AC6B203" w14:textId="77777777" w:rsidR="009D21BC" w:rsidRPr="000E429E" w:rsidRDefault="009D21BC" w:rsidP="008B473C">
      <w:pPr>
        <w:pStyle w:val="spar"/>
        <w:ind w:left="0"/>
        <w:jc w:val="both"/>
        <w:rPr>
          <w:b/>
          <w:shd w:val="clear" w:color="auto" w:fill="FFFFFF"/>
        </w:rPr>
      </w:pPr>
    </w:p>
    <w:p w14:paraId="53A7EA01" w14:textId="77777777" w:rsidR="009D21BC" w:rsidRPr="000E429E" w:rsidRDefault="009D21BC" w:rsidP="008B473C">
      <w:pPr>
        <w:pStyle w:val="spar"/>
        <w:ind w:left="0"/>
        <w:jc w:val="both"/>
        <w:rPr>
          <w:b/>
          <w:shd w:val="clear" w:color="auto" w:fill="FFFFFF"/>
        </w:rPr>
      </w:pPr>
      <w:r w:rsidRPr="000E429E">
        <w:rPr>
          <w:b/>
          <w:shd w:val="clear" w:color="auto" w:fill="FFFFFF"/>
        </w:rPr>
        <w:t>Relaţii de muncă</w:t>
      </w:r>
      <w:r w:rsidR="008B473C" w:rsidRPr="000E429E">
        <w:rPr>
          <w:b/>
          <w:shd w:val="clear" w:color="auto" w:fill="FFFFFF"/>
        </w:rPr>
        <w:t>:</w:t>
      </w:r>
    </w:p>
    <w:p w14:paraId="6BC90070" w14:textId="77777777" w:rsidR="009D21BC" w:rsidRPr="000E429E" w:rsidRDefault="009D21BC" w:rsidP="008B473C">
      <w:pPr>
        <w:pStyle w:val="spar"/>
        <w:ind w:left="0"/>
        <w:jc w:val="both"/>
        <w:rPr>
          <w:shd w:val="clear" w:color="auto" w:fill="FFFFFF"/>
        </w:rPr>
      </w:pPr>
      <w:r w:rsidRPr="000E429E">
        <w:rPr>
          <w:shd w:val="clear" w:color="auto" w:fill="FFFFFF"/>
        </w:rPr>
        <w:t>Ierarhice: inspector şcolar general, inspector şcolar general adjunct</w:t>
      </w:r>
    </w:p>
    <w:p w14:paraId="1922C991" w14:textId="77777777" w:rsidR="009D21BC" w:rsidRPr="000E429E" w:rsidRDefault="009D21BC" w:rsidP="008B473C">
      <w:pPr>
        <w:pStyle w:val="spar"/>
        <w:ind w:left="0"/>
        <w:jc w:val="both"/>
        <w:rPr>
          <w:shd w:val="clear" w:color="auto" w:fill="FFFFFF"/>
        </w:rPr>
      </w:pPr>
      <w:r w:rsidRPr="000E429E">
        <w:rPr>
          <w:shd w:val="clear" w:color="auto" w:fill="FFFFFF"/>
        </w:rPr>
        <w:t>Funcţionale: inspectori şcolari, directori/directori adjuncţi ai altor unităţi de învăţământ, autorităţi ale administraţiei publice locale/judeţene.</w:t>
      </w:r>
    </w:p>
    <w:p w14:paraId="669B8356" w14:textId="77777777" w:rsidR="009D21BC" w:rsidRPr="000E429E" w:rsidRDefault="009D21BC" w:rsidP="008B473C">
      <w:pPr>
        <w:pStyle w:val="spar"/>
        <w:ind w:left="0"/>
        <w:jc w:val="both"/>
        <w:rPr>
          <w:shd w:val="clear" w:color="auto" w:fill="FFFFFF"/>
        </w:rPr>
      </w:pPr>
      <w:r w:rsidRPr="000E429E">
        <w:rPr>
          <w:shd w:val="clear" w:color="auto" w:fill="FFFFFF"/>
        </w:rPr>
        <w:t>De colaborare: cu alţi furnizori de educaţie şi de formare, structuri consultative din învăţământ, organizaţii sindicale, organizaţii neguvernamentale.</w:t>
      </w:r>
    </w:p>
    <w:p w14:paraId="770A54E7" w14:textId="77777777" w:rsidR="009D21BC" w:rsidRPr="000E429E" w:rsidRDefault="009D21BC" w:rsidP="008B473C">
      <w:pPr>
        <w:pStyle w:val="spar"/>
        <w:ind w:left="0"/>
        <w:jc w:val="both"/>
        <w:rPr>
          <w:shd w:val="clear" w:color="auto" w:fill="FFFFFF"/>
        </w:rPr>
      </w:pPr>
      <w:r w:rsidRPr="000E429E">
        <w:rPr>
          <w:shd w:val="clear" w:color="auto" w:fill="FFFFFF"/>
        </w:rPr>
        <w:t>De reprezentare: reprezentarea oficială a unităţii de învăţământ.</w:t>
      </w:r>
    </w:p>
    <w:p w14:paraId="626819E0" w14:textId="77777777" w:rsidR="008F0A16" w:rsidRPr="000E429E" w:rsidRDefault="008F0A16" w:rsidP="008B473C">
      <w:pPr>
        <w:pStyle w:val="spar"/>
        <w:ind w:left="0"/>
        <w:jc w:val="both"/>
        <w:rPr>
          <w:shd w:val="clear" w:color="auto" w:fill="FFFFFF"/>
        </w:rPr>
      </w:pPr>
    </w:p>
    <w:p w14:paraId="4EB59F3C" w14:textId="77777777" w:rsidR="008F0A16" w:rsidRPr="000E429E" w:rsidRDefault="008F0A16" w:rsidP="008F0A16">
      <w:pPr>
        <w:spacing w:after="0" w:line="240" w:lineRule="auto"/>
        <w:jc w:val="both"/>
        <w:rPr>
          <w:rFonts w:ascii="Times New Roman" w:hAnsi="Times New Roman"/>
          <w:b/>
          <w:i/>
          <w:iCs/>
          <w:sz w:val="24"/>
          <w:szCs w:val="24"/>
          <w:lang w:val="ro-RO"/>
        </w:rPr>
      </w:pPr>
      <w:r w:rsidRPr="000E429E">
        <w:rPr>
          <w:rFonts w:ascii="Times New Roman" w:hAnsi="Times New Roman"/>
          <w:b/>
          <w:sz w:val="24"/>
          <w:szCs w:val="24"/>
          <w:lang w:val="ro-RO"/>
        </w:rPr>
        <w:t>Atribuţiile directorului se raportează la:</w:t>
      </w:r>
    </w:p>
    <w:p w14:paraId="28AA9A1D" w14:textId="77777777" w:rsidR="009D21BC" w:rsidRPr="000E429E" w:rsidRDefault="009D21BC" w:rsidP="008B473C">
      <w:pPr>
        <w:pStyle w:val="ListParagraph"/>
        <w:numPr>
          <w:ilvl w:val="0"/>
          <w:numId w:val="7"/>
        </w:numPr>
        <w:jc w:val="both"/>
        <w:rPr>
          <w:rStyle w:val="spar3"/>
          <w:rFonts w:ascii="Times New Roman" w:eastAsia="Times New Roman" w:hAnsi="Times New Roman"/>
          <w:color w:val="auto"/>
          <w:sz w:val="24"/>
          <w:szCs w:val="24"/>
        </w:rPr>
      </w:pPr>
    </w:p>
    <w:p w14:paraId="33E711CB" w14:textId="77777777" w:rsidR="009D21BC" w:rsidRPr="000E429E" w:rsidRDefault="009D21BC" w:rsidP="008B473C">
      <w:pPr>
        <w:pStyle w:val="ListParagraph"/>
        <w:numPr>
          <w:ilvl w:val="0"/>
          <w:numId w:val="7"/>
        </w:numPr>
        <w:jc w:val="both"/>
        <w:rPr>
          <w:rStyle w:val="spar3"/>
          <w:rFonts w:ascii="Times New Roman" w:eastAsia="Times New Roman" w:hAnsi="Times New Roman"/>
          <w:b/>
          <w:color w:val="auto"/>
          <w:sz w:val="24"/>
          <w:szCs w:val="24"/>
        </w:rPr>
      </w:pPr>
      <w:r w:rsidRPr="000E429E">
        <w:rPr>
          <w:rStyle w:val="spar3"/>
          <w:rFonts w:ascii="Times New Roman" w:eastAsia="Times New Roman" w:hAnsi="Times New Roman"/>
          <w:b/>
          <w:color w:val="auto"/>
          <w:sz w:val="24"/>
          <w:szCs w:val="24"/>
          <w:specVanish w:val="0"/>
        </w:rPr>
        <w:t>Atribuţiile directorului se raportează la:</w:t>
      </w:r>
    </w:p>
    <w:p w14:paraId="42A2689F" w14:textId="77777777" w:rsidR="009D21BC" w:rsidRPr="000E429E" w:rsidRDefault="009D21BC" w:rsidP="008B473C">
      <w:pPr>
        <w:pStyle w:val="ListParagraph"/>
        <w:numPr>
          <w:ilvl w:val="1"/>
          <w:numId w:val="8"/>
        </w:numPr>
        <w:ind w:left="709"/>
        <w:jc w:val="both"/>
        <w:rPr>
          <w:szCs w:val="24"/>
        </w:rPr>
      </w:pPr>
      <w:r w:rsidRPr="000E429E">
        <w:rPr>
          <w:rStyle w:val="slinbdy"/>
          <w:rFonts w:ascii="Times New Roman" w:eastAsia="Times New Roman" w:hAnsi="Times New Roman"/>
          <w:color w:val="auto"/>
          <w:sz w:val="24"/>
          <w:szCs w:val="24"/>
        </w:rPr>
        <w:t>prevederile Legii educaţiei naţionale nr. 1/2011, cu modificările şi completările ulterioare;</w:t>
      </w:r>
    </w:p>
    <w:p w14:paraId="6B94675D" w14:textId="77777777" w:rsidR="009D21BC" w:rsidRPr="000E429E" w:rsidRDefault="009D21BC" w:rsidP="008B473C">
      <w:pPr>
        <w:pStyle w:val="ListParagraph"/>
        <w:numPr>
          <w:ilvl w:val="1"/>
          <w:numId w:val="8"/>
        </w:numPr>
        <w:ind w:left="709"/>
        <w:jc w:val="both"/>
        <w:rPr>
          <w:rFonts w:eastAsia="Times New Roman"/>
          <w:szCs w:val="24"/>
          <w:shd w:val="clear" w:color="auto" w:fill="FFFFFF"/>
        </w:rPr>
      </w:pPr>
      <w:r w:rsidRPr="000E429E">
        <w:rPr>
          <w:rStyle w:val="slinbdy"/>
          <w:rFonts w:ascii="Times New Roman" w:eastAsia="Times New Roman" w:hAnsi="Times New Roman"/>
          <w:color w:val="auto"/>
          <w:sz w:val="24"/>
          <w:szCs w:val="24"/>
        </w:rPr>
        <w:t xml:space="preserve">prevederile Regulamentului de organizare şi funcţionare a unităţilor de </w:t>
      </w:r>
      <w:r w:rsidR="008B473C" w:rsidRPr="000E429E">
        <w:rPr>
          <w:rStyle w:val="slinbdy"/>
          <w:rFonts w:ascii="Times New Roman" w:eastAsia="Times New Roman" w:hAnsi="Times New Roman"/>
          <w:color w:val="auto"/>
          <w:sz w:val="24"/>
          <w:szCs w:val="24"/>
        </w:rPr>
        <w:t>învățământ</w:t>
      </w:r>
      <w:r w:rsidRPr="000E429E">
        <w:rPr>
          <w:rStyle w:val="slinbdy"/>
          <w:rFonts w:ascii="Times New Roman" w:eastAsia="Times New Roman" w:hAnsi="Times New Roman"/>
          <w:color w:val="auto"/>
          <w:sz w:val="24"/>
          <w:szCs w:val="24"/>
        </w:rPr>
        <w:t xml:space="preserve"> preuniversitar, aprobat prin ordin de ministru;</w:t>
      </w:r>
    </w:p>
    <w:p w14:paraId="374E3F31" w14:textId="77777777" w:rsidR="009D21BC" w:rsidRPr="000E429E" w:rsidRDefault="009D21BC" w:rsidP="008B473C">
      <w:pPr>
        <w:pStyle w:val="ListParagraph"/>
        <w:numPr>
          <w:ilvl w:val="1"/>
          <w:numId w:val="8"/>
        </w:numPr>
        <w:ind w:left="709"/>
        <w:jc w:val="both"/>
        <w:rPr>
          <w:rFonts w:eastAsia="Times New Roman"/>
          <w:szCs w:val="24"/>
          <w:shd w:val="clear" w:color="auto" w:fill="FFFFFF"/>
        </w:rPr>
      </w:pPr>
      <w:r w:rsidRPr="000E429E">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14:paraId="4FDAFD90" w14:textId="77777777" w:rsidR="009D21BC" w:rsidRPr="000E429E" w:rsidRDefault="009D21BC" w:rsidP="008B473C">
      <w:pPr>
        <w:pStyle w:val="ListParagraph"/>
        <w:numPr>
          <w:ilvl w:val="1"/>
          <w:numId w:val="8"/>
        </w:numPr>
        <w:ind w:left="709"/>
        <w:jc w:val="both"/>
        <w:rPr>
          <w:rFonts w:eastAsia="Times New Roman"/>
          <w:szCs w:val="24"/>
          <w:shd w:val="clear" w:color="auto" w:fill="FFFFFF"/>
        </w:rPr>
      </w:pPr>
      <w:r w:rsidRPr="000E429E">
        <w:rPr>
          <w:rStyle w:val="slinbdy"/>
          <w:rFonts w:ascii="Times New Roman" w:eastAsia="Times New Roman" w:hAnsi="Times New Roman"/>
          <w:color w:val="auto"/>
          <w:sz w:val="24"/>
          <w:szCs w:val="24"/>
        </w:rPr>
        <w:t>ordinele, instrucţiunile şi precizările emise de Ministerul Educaţiei;</w:t>
      </w:r>
    </w:p>
    <w:p w14:paraId="1F3E5116" w14:textId="77777777" w:rsidR="009D21BC" w:rsidRPr="000E429E" w:rsidRDefault="009D21BC" w:rsidP="008B473C">
      <w:pPr>
        <w:pStyle w:val="ListParagraph"/>
        <w:numPr>
          <w:ilvl w:val="1"/>
          <w:numId w:val="8"/>
        </w:numPr>
        <w:ind w:left="709"/>
        <w:jc w:val="both"/>
        <w:rPr>
          <w:rFonts w:eastAsia="Times New Roman"/>
          <w:szCs w:val="24"/>
          <w:shd w:val="clear" w:color="auto" w:fill="FFFFFF"/>
        </w:rPr>
      </w:pPr>
      <w:r w:rsidRPr="000E429E">
        <w:rPr>
          <w:rStyle w:val="slinbdy"/>
          <w:rFonts w:ascii="Times New Roman" w:eastAsia="Times New Roman" w:hAnsi="Times New Roman"/>
          <w:color w:val="auto"/>
          <w:sz w:val="24"/>
          <w:szCs w:val="24"/>
        </w:rPr>
        <w:t>deciziile emise de inspectorul şcolar general;</w:t>
      </w:r>
    </w:p>
    <w:p w14:paraId="34B96F51" w14:textId="77777777" w:rsidR="009D21BC" w:rsidRPr="000E429E" w:rsidRDefault="009D21BC" w:rsidP="008B473C">
      <w:pPr>
        <w:pStyle w:val="ListParagraph"/>
        <w:numPr>
          <w:ilvl w:val="1"/>
          <w:numId w:val="8"/>
        </w:numPr>
        <w:ind w:left="709"/>
        <w:jc w:val="both"/>
        <w:rPr>
          <w:rFonts w:eastAsia="Times New Roman"/>
          <w:szCs w:val="24"/>
          <w:shd w:val="clear" w:color="auto" w:fill="FFFFFF"/>
        </w:rPr>
      </w:pPr>
      <w:r w:rsidRPr="000E429E">
        <w:rPr>
          <w:rStyle w:val="slinbdy"/>
          <w:rFonts w:ascii="Times New Roman" w:eastAsia="Times New Roman" w:hAnsi="Times New Roman"/>
          <w:color w:val="auto"/>
          <w:sz w:val="24"/>
          <w:szCs w:val="24"/>
        </w:rPr>
        <w:t>hotărârile consiliului de administraţie al unităţii de învăţământ.</w:t>
      </w:r>
    </w:p>
    <w:p w14:paraId="48F0445A" w14:textId="77777777" w:rsidR="009D21BC" w:rsidRPr="000E429E" w:rsidRDefault="009D21BC" w:rsidP="008B473C">
      <w:pPr>
        <w:spacing w:after="0" w:line="240" w:lineRule="auto"/>
        <w:jc w:val="both"/>
        <w:rPr>
          <w:rStyle w:val="spctttl1"/>
          <w:rFonts w:ascii="Times New Roman" w:eastAsia="Times New Roman" w:hAnsi="Times New Roman"/>
          <w:color w:val="auto"/>
          <w:sz w:val="24"/>
          <w:szCs w:val="24"/>
          <w:lang w:val="ro-RO"/>
        </w:rPr>
      </w:pPr>
    </w:p>
    <w:p w14:paraId="447B06F0" w14:textId="77777777" w:rsidR="009D21BC" w:rsidRPr="000E429E" w:rsidRDefault="009D21BC" w:rsidP="008B473C">
      <w:pPr>
        <w:spacing w:after="0" w:line="240" w:lineRule="auto"/>
        <w:jc w:val="both"/>
        <w:rPr>
          <w:rStyle w:val="spctbdy"/>
          <w:rFonts w:ascii="Times New Roman" w:hAnsi="Times New Roman"/>
          <w:b/>
          <w:color w:val="auto"/>
          <w:sz w:val="24"/>
          <w:szCs w:val="24"/>
          <w:lang w:val="ro-RO"/>
        </w:rPr>
      </w:pPr>
      <w:r w:rsidRPr="000E429E">
        <w:rPr>
          <w:rStyle w:val="spctttl1"/>
          <w:rFonts w:ascii="Times New Roman" w:eastAsia="Times New Roman" w:hAnsi="Times New Roman"/>
          <w:color w:val="auto"/>
          <w:sz w:val="24"/>
          <w:szCs w:val="24"/>
          <w:lang w:val="ro-RO"/>
        </w:rPr>
        <w:t>I.</w:t>
      </w:r>
      <w:r w:rsidRPr="000E429E">
        <w:rPr>
          <w:rFonts w:ascii="Times New Roman" w:eastAsia="Times New Roman" w:hAnsi="Times New Roman"/>
          <w:b/>
          <w:sz w:val="24"/>
          <w:szCs w:val="24"/>
          <w:shd w:val="clear" w:color="auto" w:fill="FFFFFF"/>
          <w:lang w:val="ro-RO"/>
        </w:rPr>
        <w:t xml:space="preserve"> </w:t>
      </w:r>
      <w:r w:rsidRPr="000E429E">
        <w:rPr>
          <w:rStyle w:val="spctbdy"/>
          <w:rFonts w:ascii="Times New Roman" w:eastAsia="Times New Roman" w:hAnsi="Times New Roman"/>
          <w:b/>
          <w:color w:val="auto"/>
          <w:sz w:val="24"/>
          <w:szCs w:val="24"/>
          <w:lang w:val="ro-RO"/>
        </w:rPr>
        <w:t>Atribuţii generale</w:t>
      </w:r>
      <w:r w:rsidR="008B473C" w:rsidRPr="000E429E">
        <w:rPr>
          <w:rStyle w:val="spctbdy"/>
          <w:rFonts w:ascii="Times New Roman" w:eastAsia="Times New Roman" w:hAnsi="Times New Roman"/>
          <w:b/>
          <w:color w:val="auto"/>
          <w:sz w:val="24"/>
          <w:szCs w:val="24"/>
          <w:lang w:val="ro-RO"/>
        </w:rPr>
        <w:t>:</w:t>
      </w:r>
    </w:p>
    <w:p w14:paraId="3EC601A6" w14:textId="77777777" w:rsidR="009D21BC" w:rsidRPr="000E429E" w:rsidRDefault="009D21BC" w:rsidP="008B473C">
      <w:pPr>
        <w:spacing w:after="0" w:line="240" w:lineRule="auto"/>
        <w:jc w:val="both"/>
        <w:rPr>
          <w:rFonts w:ascii="Times New Roman" w:hAnsi="Times New Roman"/>
          <w:sz w:val="24"/>
          <w:szCs w:val="24"/>
          <w:lang w:val="ro-RO"/>
        </w:rPr>
      </w:pPr>
      <w:r w:rsidRPr="000E429E">
        <w:rPr>
          <w:rStyle w:val="spctttl1"/>
          <w:rFonts w:ascii="Times New Roman" w:eastAsia="Times New Roman" w:hAnsi="Times New Roman"/>
          <w:color w:val="auto"/>
          <w:sz w:val="24"/>
          <w:szCs w:val="24"/>
          <w:lang w:val="ro-RO"/>
        </w:rPr>
        <w:t>1.</w:t>
      </w:r>
      <w:r w:rsidRPr="000E429E">
        <w:rPr>
          <w:rFonts w:ascii="Times New Roman" w:eastAsia="Times New Roman" w:hAnsi="Times New Roman"/>
          <w:sz w:val="24"/>
          <w:szCs w:val="24"/>
          <w:shd w:val="clear" w:color="auto" w:fill="FFFFFF"/>
          <w:lang w:val="ro-RO"/>
        </w:rPr>
        <w:t xml:space="preserve"> </w:t>
      </w:r>
      <w:r w:rsidRPr="000E429E">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4D3A1CB0"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pctttl1"/>
          <w:rFonts w:ascii="Times New Roman" w:eastAsia="Times New Roman" w:hAnsi="Times New Roman"/>
          <w:color w:val="auto"/>
          <w:sz w:val="24"/>
          <w:szCs w:val="24"/>
          <w:lang w:val="ro-RO"/>
        </w:rPr>
        <w:t>2.</w:t>
      </w:r>
      <w:r w:rsidRPr="000E429E">
        <w:rPr>
          <w:rFonts w:ascii="Times New Roman" w:eastAsia="Times New Roman" w:hAnsi="Times New Roman"/>
          <w:sz w:val="24"/>
          <w:szCs w:val="24"/>
          <w:shd w:val="clear" w:color="auto" w:fill="FFFFFF"/>
          <w:lang w:val="ro-RO"/>
        </w:rPr>
        <w:t xml:space="preserve"> </w:t>
      </w:r>
      <w:r w:rsidRPr="000E429E">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496B6E8B"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pctttl1"/>
          <w:rFonts w:ascii="Times New Roman" w:eastAsia="Times New Roman" w:hAnsi="Times New Roman"/>
          <w:color w:val="auto"/>
          <w:sz w:val="24"/>
          <w:szCs w:val="24"/>
          <w:lang w:val="ro-RO"/>
        </w:rPr>
        <w:lastRenderedPageBreak/>
        <w:t>3.</w:t>
      </w:r>
      <w:r w:rsidRPr="000E429E">
        <w:rPr>
          <w:rFonts w:ascii="Times New Roman" w:eastAsia="Times New Roman" w:hAnsi="Times New Roman"/>
          <w:sz w:val="24"/>
          <w:szCs w:val="24"/>
          <w:shd w:val="clear" w:color="auto" w:fill="FFFFFF"/>
          <w:lang w:val="ro-RO"/>
        </w:rPr>
        <w:t xml:space="preserve"> </w:t>
      </w:r>
      <w:r w:rsidRPr="000E429E">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14:paraId="397CA5D6"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pctttl1"/>
          <w:rFonts w:ascii="Times New Roman" w:eastAsia="Times New Roman" w:hAnsi="Times New Roman"/>
          <w:color w:val="auto"/>
          <w:sz w:val="24"/>
          <w:szCs w:val="24"/>
          <w:lang w:val="ro-RO"/>
        </w:rPr>
        <w:t>4.</w:t>
      </w:r>
      <w:r w:rsidRPr="000E429E">
        <w:rPr>
          <w:rFonts w:ascii="Times New Roman" w:eastAsia="Times New Roman" w:hAnsi="Times New Roman"/>
          <w:sz w:val="24"/>
          <w:szCs w:val="24"/>
          <w:shd w:val="clear" w:color="auto" w:fill="FFFFFF"/>
          <w:lang w:val="ro-RO"/>
        </w:rPr>
        <w:t xml:space="preserve"> </w:t>
      </w:r>
      <w:r w:rsidRPr="000E429E">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14:paraId="7DF2C653"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pctttl1"/>
          <w:rFonts w:ascii="Times New Roman" w:eastAsia="Times New Roman" w:hAnsi="Times New Roman"/>
          <w:color w:val="auto"/>
          <w:sz w:val="24"/>
          <w:szCs w:val="24"/>
          <w:lang w:val="ro-RO"/>
        </w:rPr>
        <w:t>5.</w:t>
      </w:r>
      <w:r w:rsidRPr="000E429E">
        <w:rPr>
          <w:rFonts w:ascii="Times New Roman" w:eastAsia="Times New Roman" w:hAnsi="Times New Roman"/>
          <w:sz w:val="24"/>
          <w:szCs w:val="24"/>
          <w:shd w:val="clear" w:color="auto" w:fill="FFFFFF"/>
          <w:lang w:val="ro-RO"/>
        </w:rPr>
        <w:t xml:space="preserve"> </w:t>
      </w:r>
      <w:r w:rsidRPr="000E429E">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14:paraId="65AF5835" w14:textId="77777777" w:rsidR="009D21BC" w:rsidRPr="000E429E" w:rsidRDefault="009D21BC" w:rsidP="008B473C">
      <w:pPr>
        <w:spacing w:after="0" w:line="240" w:lineRule="auto"/>
        <w:jc w:val="both"/>
        <w:rPr>
          <w:rStyle w:val="spctttl1"/>
          <w:rFonts w:ascii="Times New Roman" w:eastAsia="Times New Roman" w:hAnsi="Times New Roman"/>
          <w:color w:val="auto"/>
          <w:sz w:val="24"/>
          <w:szCs w:val="24"/>
          <w:lang w:val="ro-RO"/>
        </w:rPr>
      </w:pPr>
    </w:p>
    <w:p w14:paraId="12D7E56A" w14:textId="77777777" w:rsidR="009D21BC" w:rsidRPr="000E429E" w:rsidRDefault="009D21BC" w:rsidP="008B473C">
      <w:pPr>
        <w:spacing w:after="0" w:line="240" w:lineRule="auto"/>
        <w:jc w:val="both"/>
        <w:rPr>
          <w:rStyle w:val="spctbdy"/>
          <w:rFonts w:ascii="Times New Roman" w:hAnsi="Times New Roman"/>
          <w:b/>
          <w:color w:val="auto"/>
          <w:sz w:val="24"/>
          <w:szCs w:val="24"/>
          <w:lang w:val="ro-RO"/>
        </w:rPr>
      </w:pPr>
      <w:r w:rsidRPr="000E429E">
        <w:rPr>
          <w:rStyle w:val="spctttl1"/>
          <w:rFonts w:ascii="Times New Roman" w:eastAsia="Times New Roman" w:hAnsi="Times New Roman"/>
          <w:color w:val="auto"/>
          <w:sz w:val="24"/>
          <w:szCs w:val="24"/>
          <w:lang w:val="ro-RO"/>
        </w:rPr>
        <w:t>II.</w:t>
      </w:r>
      <w:r w:rsidRPr="000E429E">
        <w:rPr>
          <w:rFonts w:ascii="Times New Roman" w:eastAsia="Times New Roman" w:hAnsi="Times New Roman"/>
          <w:sz w:val="24"/>
          <w:szCs w:val="24"/>
          <w:shd w:val="clear" w:color="auto" w:fill="FFFFFF"/>
          <w:lang w:val="ro-RO"/>
        </w:rPr>
        <w:t xml:space="preserve"> </w:t>
      </w:r>
      <w:r w:rsidRPr="000E429E">
        <w:rPr>
          <w:rStyle w:val="spctbdy"/>
          <w:rFonts w:ascii="Times New Roman" w:eastAsia="Times New Roman" w:hAnsi="Times New Roman"/>
          <w:b/>
          <w:color w:val="auto"/>
          <w:sz w:val="24"/>
          <w:szCs w:val="24"/>
          <w:lang w:val="ro-RO"/>
        </w:rPr>
        <w:t>Atribuţii specifice</w:t>
      </w:r>
      <w:r w:rsidR="008B473C" w:rsidRPr="000E429E">
        <w:rPr>
          <w:rStyle w:val="spctbdy"/>
          <w:rFonts w:ascii="Times New Roman" w:eastAsia="Times New Roman" w:hAnsi="Times New Roman"/>
          <w:b/>
          <w:color w:val="auto"/>
          <w:sz w:val="24"/>
          <w:szCs w:val="24"/>
          <w:lang w:val="ro-RO"/>
        </w:rPr>
        <w:t>:</w:t>
      </w:r>
    </w:p>
    <w:p w14:paraId="7F88C628" w14:textId="77777777" w:rsidR="009D21BC" w:rsidRPr="0018606D" w:rsidRDefault="009D21BC" w:rsidP="008B473C">
      <w:pPr>
        <w:spacing w:after="0" w:line="240" w:lineRule="auto"/>
        <w:jc w:val="both"/>
        <w:rPr>
          <w:rStyle w:val="spctbdy"/>
          <w:rFonts w:ascii="Times New Roman" w:eastAsia="Times New Roman" w:hAnsi="Times New Roman"/>
          <w:b/>
          <w:color w:val="auto"/>
          <w:sz w:val="24"/>
          <w:szCs w:val="24"/>
          <w:lang w:val="ro-RO"/>
        </w:rPr>
      </w:pPr>
      <w:r w:rsidRPr="000E429E">
        <w:rPr>
          <w:rStyle w:val="spctttl1"/>
          <w:rFonts w:ascii="Times New Roman" w:eastAsia="Times New Roman" w:hAnsi="Times New Roman"/>
          <w:color w:val="auto"/>
          <w:sz w:val="24"/>
          <w:szCs w:val="24"/>
          <w:lang w:val="ro-RO"/>
        </w:rPr>
        <w:t>1</w:t>
      </w:r>
      <w:r w:rsidRPr="0018606D">
        <w:rPr>
          <w:rStyle w:val="spctttl1"/>
          <w:rFonts w:ascii="Times New Roman" w:eastAsia="Times New Roman" w:hAnsi="Times New Roman"/>
          <w:b w:val="0"/>
          <w:color w:val="auto"/>
          <w:sz w:val="24"/>
          <w:szCs w:val="24"/>
          <w:lang w:val="ro-RO"/>
        </w:rPr>
        <w:t>.</w:t>
      </w:r>
      <w:r w:rsidRPr="0018606D">
        <w:rPr>
          <w:rFonts w:ascii="Times New Roman" w:eastAsia="Times New Roman" w:hAnsi="Times New Roman"/>
          <w:b/>
          <w:sz w:val="24"/>
          <w:szCs w:val="24"/>
          <w:shd w:val="clear" w:color="auto" w:fill="FFFFFF"/>
          <w:lang w:val="ro-RO"/>
        </w:rPr>
        <w:t xml:space="preserve"> </w:t>
      </w:r>
      <w:r w:rsidRPr="0018606D">
        <w:rPr>
          <w:rStyle w:val="spctbdy"/>
          <w:rFonts w:ascii="Times New Roman" w:eastAsia="Times New Roman" w:hAnsi="Times New Roman"/>
          <w:b/>
          <w:color w:val="auto"/>
          <w:sz w:val="24"/>
          <w:szCs w:val="24"/>
          <w:lang w:val="ro-RO"/>
        </w:rPr>
        <w:t>În exercitarea funcţiei de conducere executivă:</w:t>
      </w:r>
    </w:p>
    <w:p w14:paraId="23DACF6F" w14:textId="77777777" w:rsidR="00EC166D" w:rsidRPr="00180716" w:rsidRDefault="00EC166D" w:rsidP="00EC166D">
      <w:pPr>
        <w:spacing w:after="0" w:line="240" w:lineRule="auto"/>
        <w:jc w:val="both"/>
        <w:rPr>
          <w:rFonts w:ascii="Times New Roman" w:hAnsi="Times New Roman"/>
          <w:sz w:val="24"/>
          <w:szCs w:val="24"/>
          <w:lang w:val="ro-RO"/>
        </w:rPr>
      </w:pPr>
      <w:r w:rsidRPr="00180716">
        <w:rPr>
          <w:rStyle w:val="slitttl1"/>
          <w:rFonts w:ascii="Times New Roman" w:eastAsia="Times New Roman" w:hAnsi="Times New Roman"/>
          <w:color w:val="auto"/>
          <w:sz w:val="24"/>
          <w:szCs w:val="24"/>
          <w:lang w:val="ro-RO"/>
          <w:specVanish w:val="0"/>
        </w:rPr>
        <w:t xml:space="preserve">a) </w:t>
      </w:r>
      <w:r w:rsidRPr="00180716">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14:paraId="1C548AD3"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b) </w:t>
      </w:r>
      <w:r w:rsidRPr="00180716">
        <w:rPr>
          <w:rStyle w:val="slitbdy"/>
          <w:rFonts w:ascii="Times New Roman" w:eastAsia="Times New Roman" w:hAnsi="Times New Roman"/>
          <w:color w:val="auto"/>
          <w:sz w:val="24"/>
          <w:szCs w:val="24"/>
          <w:lang w:val="ro-RO"/>
        </w:rPr>
        <w:t>organizează întreaga activitate educaţională;</w:t>
      </w:r>
    </w:p>
    <w:p w14:paraId="725E8EA6"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c) </w:t>
      </w:r>
      <w:r w:rsidRPr="00180716">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14:paraId="309379E1"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d) </w:t>
      </w:r>
      <w:r w:rsidRPr="00180716">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14:paraId="24B78515"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e) </w:t>
      </w:r>
      <w:r w:rsidRPr="00180716">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14:paraId="2F793006"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f) </w:t>
      </w:r>
      <w:r w:rsidRPr="00180716">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14:paraId="57343543"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g) </w:t>
      </w:r>
      <w:r w:rsidRPr="00180716">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14:paraId="08EC3870"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h) </w:t>
      </w:r>
      <w:r w:rsidRPr="00180716">
        <w:rPr>
          <w:rStyle w:val="slitbdy"/>
          <w:rFonts w:ascii="Times New Roman" w:eastAsia="Times New Roman" w:hAnsi="Times New Roman"/>
          <w:color w:val="auto"/>
          <w:sz w:val="24"/>
          <w:szCs w:val="24"/>
          <w:lang w:val="ro-RO"/>
        </w:rPr>
        <w:t>asigură aplicarea şi respectarea normelor de sănătate şi securitate în muncă;</w:t>
      </w:r>
    </w:p>
    <w:p w14:paraId="693DE625"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i) </w:t>
      </w:r>
      <w:r w:rsidRPr="00180716">
        <w:rPr>
          <w:rFonts w:ascii="Times New Roman" w:eastAsia="Times New Roman" w:hAnsi="Times New Roman"/>
          <w:sz w:val="24"/>
          <w:szCs w:val="24"/>
          <w:shd w:val="clear" w:color="auto" w:fill="FFFFFF"/>
          <w:lang w:val="ro-RO"/>
        </w:rPr>
        <w:t xml:space="preserve">încheie parteneriate cu operatorii economici pentru asigurarea instruirii practice a elevilor </w:t>
      </w:r>
      <w:r w:rsidRPr="00180716">
        <w:rPr>
          <w:rStyle w:val="slitbdy"/>
          <w:rFonts w:ascii="Times New Roman" w:eastAsia="Times New Roman" w:hAnsi="Times New Roman"/>
          <w:color w:val="auto"/>
          <w:sz w:val="24"/>
          <w:szCs w:val="24"/>
          <w:lang w:val="ro-RO"/>
        </w:rPr>
        <w:t>(dacă este cazul);</w:t>
      </w:r>
    </w:p>
    <w:p w14:paraId="06B301E5"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j) </w:t>
      </w:r>
      <w:r w:rsidRPr="00180716">
        <w:rPr>
          <w:rFonts w:ascii="Times New Roman" w:eastAsia="Times New Roman" w:hAnsi="Times New Roman"/>
          <w:sz w:val="24"/>
          <w:szCs w:val="24"/>
          <w:shd w:val="clear" w:color="auto" w:fill="FFFFFF"/>
          <w:lang w:val="ro-RO"/>
        </w:rPr>
        <w:t>prezintă anual raportul asupra calităţii educaţiei din unitatea de învăţământ; raportul este prezentat în faţa consiliului de administraţie, a consiliului profesoral, în faţa comitetului reprezentativ al părinţilor şi a conducerii asociaţiei de părinţi, acolo unde există; raportul este adus la cunoştinţa autorităţilor administraţiei publice locale şi a inspectoratului şcolar judeţean şi postat pe site-ul unităţii de învățământ, în măsura în care există, în termen de maximum 30 de zile de la data începerii anului şcolar</w:t>
      </w:r>
      <w:r w:rsidRPr="00180716">
        <w:rPr>
          <w:rStyle w:val="slitbdy"/>
          <w:rFonts w:ascii="Times New Roman" w:eastAsia="Times New Roman" w:hAnsi="Times New Roman"/>
          <w:color w:val="auto"/>
          <w:sz w:val="24"/>
          <w:szCs w:val="24"/>
          <w:lang w:val="ro-RO"/>
        </w:rPr>
        <w:t>;</w:t>
      </w:r>
    </w:p>
    <w:p w14:paraId="1C5C699D"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k) </w:t>
      </w:r>
      <w:r w:rsidRPr="00180716">
        <w:rPr>
          <w:rStyle w:val="slitbdy"/>
          <w:rFonts w:ascii="Times New Roman" w:eastAsia="Times New Roman" w:hAnsi="Times New Roman"/>
          <w:color w:val="auto"/>
          <w:sz w:val="24"/>
          <w:szCs w:val="24"/>
          <w:lang w:val="ro-RO"/>
        </w:rPr>
        <w:t>coordonează elaborarea proiectului de dezvoltare instituţională a unităţii de învăţământ, prin care se stabileşte politica educaţională a acesteia;</w:t>
      </w:r>
    </w:p>
    <w:p w14:paraId="204C6116"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l) </w:t>
      </w:r>
      <w:r w:rsidRPr="00180716">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14:paraId="2D35538C"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m) </w:t>
      </w:r>
      <w:r w:rsidRPr="00180716">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14:paraId="71D2F16E"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n) </w:t>
      </w:r>
      <w:r w:rsidRPr="00180716">
        <w:rPr>
          <w:rStyle w:val="slitbdy"/>
          <w:rFonts w:ascii="Times New Roman" w:eastAsia="Times New Roman" w:hAnsi="Times New Roman"/>
          <w:color w:val="auto"/>
          <w:sz w:val="24"/>
          <w:szCs w:val="24"/>
          <w:lang w:val="ro-RO"/>
        </w:rPr>
        <w:t>numeşte, prin decizie, componenţa comisiilor pentru examenele de corigenţe, amânări sau diferenţe;</w:t>
      </w:r>
    </w:p>
    <w:p w14:paraId="4485056B"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o) </w:t>
      </w:r>
      <w:r w:rsidRPr="00180716">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14:paraId="6A7D2D61" w14:textId="00ACEC31"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p) </w:t>
      </w:r>
      <w:r w:rsidRPr="00180716">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14:paraId="63BFD036" w14:textId="77777777" w:rsidR="009D21BC" w:rsidRPr="000E429E" w:rsidRDefault="009D21BC" w:rsidP="008B473C">
      <w:pPr>
        <w:spacing w:after="0" w:line="240" w:lineRule="auto"/>
        <w:jc w:val="both"/>
        <w:rPr>
          <w:rStyle w:val="spctbdy"/>
          <w:rFonts w:ascii="Times New Roman" w:hAnsi="Times New Roman"/>
          <w:b/>
          <w:color w:val="auto"/>
          <w:sz w:val="24"/>
          <w:szCs w:val="24"/>
          <w:lang w:val="ro-RO"/>
        </w:rPr>
      </w:pPr>
      <w:r w:rsidRPr="000E429E">
        <w:rPr>
          <w:rStyle w:val="spctttl1"/>
          <w:rFonts w:ascii="Times New Roman" w:eastAsia="Times New Roman" w:hAnsi="Times New Roman"/>
          <w:color w:val="auto"/>
          <w:sz w:val="24"/>
          <w:szCs w:val="24"/>
          <w:lang w:val="ro-RO"/>
        </w:rPr>
        <w:t>2.</w:t>
      </w:r>
      <w:r w:rsidRPr="000E429E">
        <w:rPr>
          <w:rFonts w:ascii="Times New Roman" w:eastAsia="Times New Roman" w:hAnsi="Times New Roman"/>
          <w:sz w:val="24"/>
          <w:szCs w:val="24"/>
          <w:shd w:val="clear" w:color="auto" w:fill="FFFFFF"/>
          <w:lang w:val="ro-RO"/>
        </w:rPr>
        <w:t xml:space="preserve"> </w:t>
      </w:r>
      <w:r w:rsidRPr="000E429E">
        <w:rPr>
          <w:rStyle w:val="spctbdy"/>
          <w:rFonts w:ascii="Times New Roman" w:eastAsia="Times New Roman" w:hAnsi="Times New Roman"/>
          <w:b/>
          <w:color w:val="auto"/>
          <w:sz w:val="24"/>
          <w:szCs w:val="24"/>
          <w:lang w:val="ro-RO"/>
        </w:rPr>
        <w:t>În exercitarea funcţiei de angajator:</w:t>
      </w:r>
    </w:p>
    <w:p w14:paraId="23F1F563" w14:textId="77777777" w:rsidR="00EC166D" w:rsidRPr="00180716" w:rsidRDefault="00EC166D" w:rsidP="00EC166D">
      <w:pPr>
        <w:spacing w:after="0" w:line="240" w:lineRule="auto"/>
        <w:jc w:val="both"/>
        <w:rPr>
          <w:rFonts w:ascii="Times New Roman" w:hAnsi="Times New Roman"/>
          <w:sz w:val="24"/>
          <w:szCs w:val="24"/>
          <w:lang w:val="ro-RO"/>
        </w:rPr>
      </w:pPr>
      <w:r w:rsidRPr="00180716">
        <w:rPr>
          <w:rStyle w:val="slitttl1"/>
          <w:rFonts w:ascii="Times New Roman" w:eastAsia="Times New Roman" w:hAnsi="Times New Roman"/>
          <w:color w:val="auto"/>
          <w:sz w:val="24"/>
          <w:szCs w:val="24"/>
          <w:lang w:val="ro-RO"/>
          <w:specVanish w:val="0"/>
        </w:rPr>
        <w:t xml:space="preserve">a) </w:t>
      </w:r>
      <w:r w:rsidRPr="00180716">
        <w:rPr>
          <w:rStyle w:val="slitbdy"/>
          <w:rFonts w:ascii="Times New Roman" w:eastAsia="Times New Roman" w:hAnsi="Times New Roman"/>
          <w:color w:val="auto"/>
          <w:sz w:val="24"/>
          <w:szCs w:val="24"/>
          <w:lang w:val="ro-RO"/>
        </w:rPr>
        <w:t>angajează personalul din unitate prin încheierea contractului individual de muncă;</w:t>
      </w:r>
    </w:p>
    <w:p w14:paraId="145F91CA"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lastRenderedPageBreak/>
        <w:t xml:space="preserve">b) </w:t>
      </w:r>
      <w:r w:rsidRPr="00180716">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14:paraId="3168A18D"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c) </w:t>
      </w:r>
      <w:r w:rsidRPr="00180716">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14:paraId="160A7208"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d) </w:t>
      </w:r>
      <w:r w:rsidRPr="00180716">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14:paraId="29C569E6"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e) </w:t>
      </w:r>
      <w:r w:rsidRPr="00180716">
        <w:rPr>
          <w:rStyle w:val="slitbdy"/>
          <w:rFonts w:ascii="Times New Roman" w:eastAsia="Times New Roman" w:hAnsi="Times New Roman"/>
          <w:color w:val="auto"/>
          <w:sz w:val="24"/>
          <w:szCs w:val="24"/>
          <w:lang w:val="ro-RO"/>
        </w:rPr>
        <w:t>coordonează organizarea şi desfăşurarea concursului de ocupare a posturilor;</w:t>
      </w:r>
    </w:p>
    <w:p w14:paraId="157C553E"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f) </w:t>
      </w:r>
      <w:r w:rsidRPr="00180716">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14:paraId="5DDEDB97"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g) </w:t>
      </w:r>
      <w:r w:rsidRPr="00180716">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14:paraId="499B0A8E"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h) </w:t>
      </w:r>
      <w:r w:rsidRPr="00180716">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14:paraId="5BF0D1E2"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i) </w:t>
      </w:r>
      <w:r w:rsidRPr="00180716">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14:paraId="40B0C54F"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j) </w:t>
      </w:r>
      <w:r w:rsidRPr="00180716">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14:paraId="588E4B5A"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k) </w:t>
      </w:r>
      <w:r w:rsidRPr="00180716">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14:paraId="5B5AC053" w14:textId="77777777" w:rsidR="009D21BC" w:rsidRPr="000E429E" w:rsidRDefault="009D21BC" w:rsidP="008B473C">
      <w:pPr>
        <w:spacing w:after="0" w:line="240" w:lineRule="auto"/>
        <w:jc w:val="both"/>
        <w:rPr>
          <w:rStyle w:val="spctttl1"/>
          <w:rFonts w:ascii="Times New Roman" w:eastAsia="Times New Roman" w:hAnsi="Times New Roman"/>
          <w:color w:val="auto"/>
          <w:sz w:val="24"/>
          <w:szCs w:val="24"/>
          <w:lang w:val="ro-RO"/>
        </w:rPr>
      </w:pPr>
    </w:p>
    <w:p w14:paraId="43911202" w14:textId="77777777" w:rsidR="009D21BC" w:rsidRPr="000E429E" w:rsidRDefault="009D21BC" w:rsidP="008B473C">
      <w:pPr>
        <w:spacing w:after="0" w:line="240" w:lineRule="auto"/>
        <w:jc w:val="both"/>
        <w:rPr>
          <w:rStyle w:val="spctbdy"/>
          <w:rFonts w:ascii="Times New Roman" w:hAnsi="Times New Roman"/>
          <w:color w:val="auto"/>
          <w:sz w:val="24"/>
          <w:szCs w:val="24"/>
          <w:lang w:val="ro-RO"/>
        </w:rPr>
      </w:pPr>
      <w:r w:rsidRPr="000E429E">
        <w:rPr>
          <w:rStyle w:val="spctttl1"/>
          <w:rFonts w:ascii="Times New Roman" w:eastAsia="Times New Roman" w:hAnsi="Times New Roman"/>
          <w:color w:val="auto"/>
          <w:sz w:val="24"/>
          <w:szCs w:val="24"/>
          <w:lang w:val="ro-RO"/>
        </w:rPr>
        <w:t>3.</w:t>
      </w:r>
      <w:r w:rsidRPr="000E429E">
        <w:rPr>
          <w:rFonts w:ascii="Times New Roman" w:eastAsia="Times New Roman" w:hAnsi="Times New Roman"/>
          <w:sz w:val="24"/>
          <w:szCs w:val="24"/>
          <w:shd w:val="clear" w:color="auto" w:fill="FFFFFF"/>
          <w:lang w:val="ro-RO"/>
        </w:rPr>
        <w:t xml:space="preserve"> </w:t>
      </w:r>
      <w:r w:rsidRPr="000E429E">
        <w:rPr>
          <w:rStyle w:val="spctbdy"/>
          <w:rFonts w:ascii="Times New Roman" w:eastAsia="Times New Roman" w:hAnsi="Times New Roman"/>
          <w:b/>
          <w:color w:val="auto"/>
          <w:sz w:val="24"/>
          <w:szCs w:val="24"/>
          <w:lang w:val="ro-RO"/>
        </w:rPr>
        <w:t>În calitate de evaluator:</w:t>
      </w:r>
    </w:p>
    <w:p w14:paraId="2F6CB91C" w14:textId="77777777" w:rsidR="009D21BC" w:rsidRPr="000E429E" w:rsidRDefault="009D21BC" w:rsidP="008B473C">
      <w:pPr>
        <w:spacing w:after="0" w:line="240" w:lineRule="auto"/>
        <w:jc w:val="both"/>
        <w:rPr>
          <w:rFonts w:ascii="Times New Roman" w:hAnsi="Times New Roman"/>
          <w:sz w:val="24"/>
          <w:szCs w:val="24"/>
          <w:lang w:val="ro-RO"/>
        </w:rPr>
      </w:pPr>
      <w:r w:rsidRPr="000E429E">
        <w:rPr>
          <w:rStyle w:val="slitttl1"/>
          <w:rFonts w:ascii="Times New Roman" w:eastAsia="Times New Roman" w:hAnsi="Times New Roman"/>
          <w:color w:val="auto"/>
          <w:sz w:val="24"/>
          <w:szCs w:val="24"/>
          <w:lang w:val="ro-RO"/>
          <w:specVanish w:val="0"/>
        </w:rPr>
        <w:t>a)</w:t>
      </w:r>
      <w:r w:rsidR="00507038" w:rsidRPr="000E429E">
        <w:rPr>
          <w:rStyle w:val="slitttl1"/>
          <w:rFonts w:ascii="Times New Roman" w:eastAsia="Times New Roman" w:hAnsi="Times New Roman"/>
          <w:color w:val="auto"/>
          <w:sz w:val="24"/>
          <w:szCs w:val="24"/>
          <w:lang w:val="ro-RO"/>
          <w:specVanish w:val="0"/>
        </w:rPr>
        <w:t xml:space="preserve"> </w:t>
      </w:r>
      <w:r w:rsidRPr="000E429E">
        <w:rPr>
          <w:rStyle w:val="slitbdy"/>
          <w:rFonts w:ascii="Times New Roman" w:eastAsia="Times New Roman" w:hAnsi="Times New Roman"/>
          <w:color w:val="auto"/>
          <w:sz w:val="24"/>
          <w:szCs w:val="24"/>
          <w:lang w:val="ro-RO"/>
        </w:rPr>
        <w:t>apreciază personalul didactic de predare şi de instruire practică, la inspecţiile pentru obţinerea gradelor didactice, precum şi pentru acordarea gradaţiilor de merit;</w:t>
      </w:r>
    </w:p>
    <w:p w14:paraId="79062D9A"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litttl1"/>
          <w:rFonts w:ascii="Times New Roman" w:eastAsia="Times New Roman" w:hAnsi="Times New Roman"/>
          <w:color w:val="auto"/>
          <w:sz w:val="24"/>
          <w:szCs w:val="24"/>
          <w:lang w:val="ro-RO"/>
          <w:specVanish w:val="0"/>
        </w:rPr>
        <w:t>b)</w:t>
      </w:r>
      <w:r w:rsidR="00507038" w:rsidRPr="000E429E">
        <w:rPr>
          <w:rStyle w:val="slitttl1"/>
          <w:rFonts w:ascii="Times New Roman" w:eastAsia="Times New Roman" w:hAnsi="Times New Roman"/>
          <w:color w:val="auto"/>
          <w:sz w:val="24"/>
          <w:szCs w:val="24"/>
          <w:lang w:val="ro-RO"/>
          <w:specVanish w:val="0"/>
        </w:rPr>
        <w:t xml:space="preserve"> </w:t>
      </w:r>
      <w:r w:rsidRPr="000E429E">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14:paraId="7D106341" w14:textId="77777777" w:rsidR="009D21BC" w:rsidRPr="000E429E" w:rsidRDefault="009D21BC" w:rsidP="008B473C">
      <w:pPr>
        <w:spacing w:after="0" w:line="240" w:lineRule="auto"/>
        <w:jc w:val="both"/>
        <w:rPr>
          <w:rStyle w:val="spctttl1"/>
          <w:rFonts w:ascii="Times New Roman" w:eastAsia="Times New Roman" w:hAnsi="Times New Roman"/>
          <w:color w:val="auto"/>
          <w:sz w:val="24"/>
          <w:szCs w:val="24"/>
          <w:lang w:val="ro-RO"/>
        </w:rPr>
      </w:pPr>
    </w:p>
    <w:p w14:paraId="78BCAD9F" w14:textId="77777777" w:rsidR="009D21BC" w:rsidRPr="000E429E" w:rsidRDefault="009D21BC" w:rsidP="008B473C">
      <w:pPr>
        <w:spacing w:after="0" w:line="240" w:lineRule="auto"/>
        <w:jc w:val="both"/>
        <w:rPr>
          <w:rStyle w:val="spctbdy"/>
          <w:rFonts w:ascii="Times New Roman" w:hAnsi="Times New Roman"/>
          <w:color w:val="auto"/>
          <w:sz w:val="24"/>
          <w:szCs w:val="24"/>
          <w:lang w:val="ro-RO"/>
        </w:rPr>
      </w:pPr>
      <w:r w:rsidRPr="000E429E">
        <w:rPr>
          <w:rStyle w:val="spctttl1"/>
          <w:rFonts w:ascii="Times New Roman" w:eastAsia="Times New Roman" w:hAnsi="Times New Roman"/>
          <w:color w:val="auto"/>
          <w:sz w:val="24"/>
          <w:szCs w:val="24"/>
          <w:lang w:val="ro-RO"/>
        </w:rPr>
        <w:t>4.</w:t>
      </w:r>
      <w:r w:rsidRPr="000E429E">
        <w:rPr>
          <w:rFonts w:ascii="Times New Roman" w:eastAsia="Times New Roman" w:hAnsi="Times New Roman"/>
          <w:sz w:val="24"/>
          <w:szCs w:val="24"/>
          <w:shd w:val="clear" w:color="auto" w:fill="FFFFFF"/>
          <w:lang w:val="ro-RO"/>
        </w:rPr>
        <w:t xml:space="preserve"> </w:t>
      </w:r>
      <w:r w:rsidRPr="000E429E">
        <w:rPr>
          <w:rStyle w:val="spctbdy"/>
          <w:rFonts w:ascii="Times New Roman" w:eastAsia="Times New Roman" w:hAnsi="Times New Roman"/>
          <w:b/>
          <w:color w:val="auto"/>
          <w:sz w:val="24"/>
          <w:szCs w:val="24"/>
          <w:lang w:val="ro-RO"/>
        </w:rPr>
        <w:t>În exercitarea funcţiei de ordonator de credite:</w:t>
      </w:r>
    </w:p>
    <w:p w14:paraId="795D9416" w14:textId="77777777" w:rsidR="009D21BC" w:rsidRPr="000E429E" w:rsidRDefault="009D21BC" w:rsidP="008B473C">
      <w:pPr>
        <w:spacing w:after="0" w:line="240" w:lineRule="auto"/>
        <w:jc w:val="both"/>
        <w:rPr>
          <w:rFonts w:ascii="Times New Roman" w:hAnsi="Times New Roman"/>
          <w:sz w:val="24"/>
          <w:szCs w:val="24"/>
          <w:lang w:val="ro-RO"/>
        </w:rPr>
      </w:pPr>
      <w:r w:rsidRPr="000E429E">
        <w:rPr>
          <w:rStyle w:val="slitttl1"/>
          <w:rFonts w:ascii="Times New Roman" w:eastAsia="Times New Roman" w:hAnsi="Times New Roman"/>
          <w:color w:val="auto"/>
          <w:sz w:val="24"/>
          <w:szCs w:val="24"/>
          <w:lang w:val="ro-RO"/>
          <w:specVanish w:val="0"/>
        </w:rPr>
        <w:t>a)</w:t>
      </w:r>
      <w:r w:rsidR="00507038" w:rsidRPr="000E429E">
        <w:rPr>
          <w:rStyle w:val="slitttl1"/>
          <w:rFonts w:ascii="Times New Roman" w:eastAsia="Times New Roman" w:hAnsi="Times New Roman"/>
          <w:color w:val="auto"/>
          <w:sz w:val="24"/>
          <w:szCs w:val="24"/>
          <w:lang w:val="ro-RO"/>
          <w:specVanish w:val="0"/>
        </w:rPr>
        <w:t xml:space="preserve"> </w:t>
      </w:r>
      <w:r w:rsidRPr="000E429E">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14:paraId="1606FC6B"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litttl1"/>
          <w:rFonts w:ascii="Times New Roman" w:eastAsia="Times New Roman" w:hAnsi="Times New Roman"/>
          <w:color w:val="auto"/>
          <w:sz w:val="24"/>
          <w:szCs w:val="24"/>
          <w:lang w:val="ro-RO"/>
          <w:specVanish w:val="0"/>
        </w:rPr>
        <w:t>b)</w:t>
      </w:r>
      <w:r w:rsidR="00507038" w:rsidRPr="000E429E">
        <w:rPr>
          <w:rStyle w:val="slitttl1"/>
          <w:rFonts w:ascii="Times New Roman" w:eastAsia="Times New Roman" w:hAnsi="Times New Roman"/>
          <w:color w:val="auto"/>
          <w:sz w:val="24"/>
          <w:szCs w:val="24"/>
          <w:lang w:val="ro-RO"/>
          <w:specVanish w:val="0"/>
        </w:rPr>
        <w:t xml:space="preserve"> </w:t>
      </w:r>
      <w:r w:rsidRPr="000E429E">
        <w:rPr>
          <w:rStyle w:val="slitbdy"/>
          <w:rFonts w:ascii="Times New Roman" w:eastAsia="Times New Roman" w:hAnsi="Times New Roman"/>
          <w:color w:val="auto"/>
          <w:sz w:val="24"/>
          <w:szCs w:val="24"/>
          <w:lang w:val="ro-RO"/>
        </w:rPr>
        <w:t>răspunde de încadrarea în bugetul aprobat al unităţii de învăţământ;</w:t>
      </w:r>
    </w:p>
    <w:p w14:paraId="250E420E"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litttl1"/>
          <w:rFonts w:ascii="Times New Roman" w:eastAsia="Times New Roman" w:hAnsi="Times New Roman"/>
          <w:color w:val="auto"/>
          <w:sz w:val="24"/>
          <w:szCs w:val="24"/>
          <w:lang w:val="ro-RO"/>
          <w:specVanish w:val="0"/>
        </w:rPr>
        <w:t>c)</w:t>
      </w:r>
      <w:r w:rsidR="00507038" w:rsidRPr="000E429E">
        <w:rPr>
          <w:rStyle w:val="slitttl1"/>
          <w:rFonts w:ascii="Times New Roman" w:eastAsia="Times New Roman" w:hAnsi="Times New Roman"/>
          <w:color w:val="auto"/>
          <w:sz w:val="24"/>
          <w:szCs w:val="24"/>
          <w:lang w:val="ro-RO"/>
          <w:specVanish w:val="0"/>
        </w:rPr>
        <w:t xml:space="preserve"> </w:t>
      </w:r>
      <w:r w:rsidRPr="000E429E">
        <w:rPr>
          <w:rStyle w:val="slitbdy"/>
          <w:rFonts w:ascii="Times New Roman" w:eastAsia="Times New Roman" w:hAnsi="Times New Roman"/>
          <w:color w:val="auto"/>
          <w:sz w:val="24"/>
          <w:szCs w:val="24"/>
          <w:lang w:val="ro-RO"/>
        </w:rPr>
        <w:t>se preocupă de atragerea de resurse extrabugetare, cu respectarea prevederilor legale;</w:t>
      </w:r>
    </w:p>
    <w:p w14:paraId="2F08DADE"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litttl1"/>
          <w:rFonts w:ascii="Times New Roman" w:eastAsia="Times New Roman" w:hAnsi="Times New Roman"/>
          <w:color w:val="auto"/>
          <w:sz w:val="24"/>
          <w:szCs w:val="24"/>
          <w:lang w:val="ro-RO"/>
          <w:specVanish w:val="0"/>
        </w:rPr>
        <w:t>d)</w:t>
      </w:r>
      <w:r w:rsidR="00507038" w:rsidRPr="000E429E">
        <w:rPr>
          <w:rStyle w:val="slitttl1"/>
          <w:rFonts w:ascii="Times New Roman" w:eastAsia="Times New Roman" w:hAnsi="Times New Roman"/>
          <w:color w:val="auto"/>
          <w:sz w:val="24"/>
          <w:szCs w:val="24"/>
          <w:lang w:val="ro-RO"/>
          <w:specVanish w:val="0"/>
        </w:rPr>
        <w:t xml:space="preserve"> </w:t>
      </w:r>
      <w:r w:rsidRPr="000E429E">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14:paraId="01C150F1"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litttl1"/>
          <w:rFonts w:ascii="Times New Roman" w:eastAsia="Times New Roman" w:hAnsi="Times New Roman"/>
          <w:color w:val="auto"/>
          <w:sz w:val="24"/>
          <w:szCs w:val="24"/>
          <w:lang w:val="ro-RO"/>
          <w:specVanish w:val="0"/>
        </w:rPr>
        <w:t>e)</w:t>
      </w:r>
      <w:r w:rsidR="00507038" w:rsidRPr="000E429E">
        <w:rPr>
          <w:rStyle w:val="slitttl1"/>
          <w:rFonts w:ascii="Times New Roman" w:eastAsia="Times New Roman" w:hAnsi="Times New Roman"/>
          <w:color w:val="auto"/>
          <w:sz w:val="24"/>
          <w:szCs w:val="24"/>
          <w:lang w:val="ro-RO"/>
          <w:specVanish w:val="0"/>
        </w:rPr>
        <w:t xml:space="preserve"> </w:t>
      </w:r>
      <w:r w:rsidRPr="000E429E">
        <w:rPr>
          <w:rStyle w:val="slitbdy"/>
          <w:rFonts w:ascii="Times New Roman" w:eastAsia="Times New Roman" w:hAnsi="Times New Roman"/>
          <w:color w:val="auto"/>
          <w:sz w:val="24"/>
          <w:szCs w:val="24"/>
          <w:lang w:val="ro-RO"/>
        </w:rPr>
        <w:t>urmăreşte modul de încasare a veniturilor;</w:t>
      </w:r>
    </w:p>
    <w:p w14:paraId="704ADC4E"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litttl1"/>
          <w:rFonts w:ascii="Times New Roman" w:eastAsia="Times New Roman" w:hAnsi="Times New Roman"/>
          <w:color w:val="auto"/>
          <w:sz w:val="24"/>
          <w:szCs w:val="24"/>
          <w:lang w:val="ro-RO"/>
          <w:specVanish w:val="0"/>
        </w:rPr>
        <w:t>f)</w:t>
      </w:r>
      <w:r w:rsidR="00507038" w:rsidRPr="000E429E">
        <w:rPr>
          <w:rStyle w:val="slitttl1"/>
          <w:rFonts w:ascii="Times New Roman" w:eastAsia="Times New Roman" w:hAnsi="Times New Roman"/>
          <w:color w:val="auto"/>
          <w:sz w:val="24"/>
          <w:szCs w:val="24"/>
          <w:lang w:val="ro-RO"/>
          <w:specVanish w:val="0"/>
        </w:rPr>
        <w:t xml:space="preserve"> </w:t>
      </w:r>
      <w:r w:rsidRPr="000E429E">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14:paraId="02F2835E"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litttl1"/>
          <w:rFonts w:ascii="Times New Roman" w:eastAsia="Times New Roman" w:hAnsi="Times New Roman"/>
          <w:color w:val="auto"/>
          <w:sz w:val="24"/>
          <w:szCs w:val="24"/>
          <w:lang w:val="ro-RO"/>
          <w:specVanish w:val="0"/>
        </w:rPr>
        <w:t>g)</w:t>
      </w:r>
      <w:r w:rsidR="00507038" w:rsidRPr="000E429E">
        <w:rPr>
          <w:rStyle w:val="slitttl1"/>
          <w:rFonts w:ascii="Times New Roman" w:eastAsia="Times New Roman" w:hAnsi="Times New Roman"/>
          <w:color w:val="auto"/>
          <w:sz w:val="24"/>
          <w:szCs w:val="24"/>
          <w:lang w:val="ro-RO"/>
          <w:specVanish w:val="0"/>
        </w:rPr>
        <w:t xml:space="preserve"> </w:t>
      </w:r>
      <w:r w:rsidRPr="000E429E">
        <w:rPr>
          <w:rStyle w:val="slitbdy"/>
          <w:rFonts w:ascii="Times New Roman" w:eastAsia="Times New Roman" w:hAnsi="Times New Roman"/>
          <w:color w:val="auto"/>
          <w:sz w:val="24"/>
          <w:szCs w:val="24"/>
          <w:lang w:val="ro-RO"/>
        </w:rPr>
        <w:t>răspunde de integritatea şi buna funcţionare a bunurilor aflate în administrare;</w:t>
      </w:r>
    </w:p>
    <w:p w14:paraId="2CA66E43" w14:textId="77777777" w:rsidR="009D21BC" w:rsidRPr="000E429E" w:rsidRDefault="009D21BC" w:rsidP="008B473C">
      <w:pPr>
        <w:spacing w:after="0" w:line="240" w:lineRule="auto"/>
        <w:jc w:val="both"/>
        <w:rPr>
          <w:rFonts w:ascii="Times New Roman" w:eastAsia="Times New Roman" w:hAnsi="Times New Roman"/>
          <w:sz w:val="24"/>
          <w:szCs w:val="24"/>
          <w:shd w:val="clear" w:color="auto" w:fill="FFFFFF"/>
          <w:lang w:val="ro-RO"/>
        </w:rPr>
      </w:pPr>
      <w:r w:rsidRPr="000E429E">
        <w:rPr>
          <w:rStyle w:val="slitttl1"/>
          <w:rFonts w:ascii="Times New Roman" w:eastAsia="Times New Roman" w:hAnsi="Times New Roman"/>
          <w:color w:val="auto"/>
          <w:sz w:val="24"/>
          <w:szCs w:val="24"/>
          <w:lang w:val="ro-RO"/>
          <w:specVanish w:val="0"/>
        </w:rPr>
        <w:t>h)</w:t>
      </w:r>
      <w:r w:rsidR="00507038" w:rsidRPr="000E429E">
        <w:rPr>
          <w:rStyle w:val="slitttl1"/>
          <w:rFonts w:ascii="Times New Roman" w:eastAsia="Times New Roman" w:hAnsi="Times New Roman"/>
          <w:color w:val="auto"/>
          <w:sz w:val="24"/>
          <w:szCs w:val="24"/>
          <w:lang w:val="ro-RO"/>
          <w:specVanish w:val="0"/>
        </w:rPr>
        <w:t xml:space="preserve"> </w:t>
      </w:r>
      <w:r w:rsidRPr="000E429E">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14:paraId="07E0D444" w14:textId="77777777" w:rsidR="008B473C" w:rsidRPr="000E429E" w:rsidRDefault="008B473C" w:rsidP="008B473C">
      <w:pPr>
        <w:spacing w:after="0" w:line="240" w:lineRule="auto"/>
        <w:jc w:val="both"/>
        <w:rPr>
          <w:rStyle w:val="spctttl1"/>
          <w:rFonts w:ascii="Times New Roman" w:eastAsia="Times New Roman" w:hAnsi="Times New Roman"/>
          <w:color w:val="auto"/>
          <w:sz w:val="24"/>
          <w:szCs w:val="24"/>
          <w:lang w:val="ro-RO"/>
        </w:rPr>
      </w:pPr>
    </w:p>
    <w:p w14:paraId="573BE99A" w14:textId="77777777" w:rsidR="009D21BC" w:rsidRPr="000E429E" w:rsidRDefault="009D21BC" w:rsidP="008B473C">
      <w:pPr>
        <w:spacing w:after="0" w:line="240" w:lineRule="auto"/>
        <w:jc w:val="both"/>
        <w:rPr>
          <w:rStyle w:val="spctbdy"/>
          <w:rFonts w:ascii="Times New Roman" w:hAnsi="Times New Roman"/>
          <w:color w:val="auto"/>
          <w:sz w:val="24"/>
          <w:szCs w:val="24"/>
          <w:lang w:val="ro-RO"/>
        </w:rPr>
      </w:pPr>
      <w:r w:rsidRPr="000E429E">
        <w:rPr>
          <w:rStyle w:val="spctttl1"/>
          <w:rFonts w:ascii="Times New Roman" w:eastAsia="Times New Roman" w:hAnsi="Times New Roman"/>
          <w:color w:val="auto"/>
          <w:sz w:val="24"/>
          <w:szCs w:val="24"/>
          <w:lang w:val="ro-RO"/>
        </w:rPr>
        <w:t>5.</w:t>
      </w:r>
      <w:r w:rsidRPr="000E429E">
        <w:rPr>
          <w:rFonts w:ascii="Times New Roman" w:eastAsia="Times New Roman" w:hAnsi="Times New Roman"/>
          <w:sz w:val="24"/>
          <w:szCs w:val="24"/>
          <w:shd w:val="clear" w:color="auto" w:fill="FFFFFF"/>
          <w:lang w:val="ro-RO"/>
        </w:rPr>
        <w:t xml:space="preserve"> </w:t>
      </w:r>
      <w:r w:rsidRPr="000E429E">
        <w:rPr>
          <w:rStyle w:val="spctbdy"/>
          <w:rFonts w:ascii="Times New Roman" w:eastAsia="Times New Roman" w:hAnsi="Times New Roman"/>
          <w:b/>
          <w:color w:val="auto"/>
          <w:sz w:val="24"/>
          <w:szCs w:val="24"/>
          <w:lang w:val="ro-RO"/>
        </w:rPr>
        <w:t>Directorul unităţii de învăţământ îndeplineşte şi următoarele atribuţii:</w:t>
      </w:r>
    </w:p>
    <w:p w14:paraId="1CCC82F7" w14:textId="77777777" w:rsidR="00EC166D" w:rsidRPr="00180716" w:rsidRDefault="00EC166D" w:rsidP="00EC166D">
      <w:pPr>
        <w:spacing w:after="0" w:line="240" w:lineRule="auto"/>
        <w:jc w:val="both"/>
        <w:rPr>
          <w:rFonts w:ascii="Times New Roman" w:hAnsi="Times New Roman"/>
          <w:sz w:val="24"/>
          <w:szCs w:val="24"/>
          <w:lang w:val="ro-RO"/>
        </w:rPr>
      </w:pPr>
      <w:r w:rsidRPr="00180716">
        <w:rPr>
          <w:rStyle w:val="slitttl1"/>
          <w:rFonts w:ascii="Times New Roman" w:eastAsia="Times New Roman" w:hAnsi="Times New Roman"/>
          <w:color w:val="auto"/>
          <w:sz w:val="24"/>
          <w:szCs w:val="24"/>
          <w:lang w:val="ro-RO"/>
          <w:specVanish w:val="0"/>
        </w:rPr>
        <w:lastRenderedPageBreak/>
        <w:t xml:space="preserve">a) </w:t>
      </w:r>
      <w:r w:rsidRPr="00180716">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14:paraId="6CC9043C"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b) </w:t>
      </w:r>
      <w:r w:rsidRPr="00180716">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14:paraId="76B46F13"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c) </w:t>
      </w:r>
      <w:r w:rsidRPr="00180716">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14:paraId="031620B8"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d) </w:t>
      </w:r>
      <w:r w:rsidRPr="00180716">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14:paraId="02F1ED38"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e) </w:t>
      </w:r>
      <w:r w:rsidRPr="00180716">
        <w:rPr>
          <w:rStyle w:val="slitbdy"/>
          <w:rFonts w:ascii="Times New Roman" w:eastAsia="Times New Roman" w:hAnsi="Times New Roman"/>
          <w:color w:val="auto"/>
          <w:sz w:val="24"/>
          <w:szCs w:val="24"/>
          <w:lang w:val="ro-RO"/>
        </w:rPr>
        <w:t xml:space="preserve">stabileşte componenţa formaţiunilor de studiu în baza hotărârii consiliului de administraţie; </w:t>
      </w:r>
      <w:r w:rsidRPr="00180716">
        <w:rPr>
          <w:rFonts w:ascii="Times New Roman" w:hAnsi="Times New Roman"/>
          <w:sz w:val="24"/>
          <w:szCs w:val="24"/>
          <w:lang w:val="ro-RO"/>
        </w:rPr>
        <w:t>coordonează activităţile specifice privind depistarea precoce şi asigurarea intervenţiei timpurii în cazul copiilor cu CES;</w:t>
      </w:r>
    </w:p>
    <w:p w14:paraId="16261D91"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f) </w:t>
      </w:r>
      <w:r w:rsidRPr="00180716">
        <w:rPr>
          <w:rFonts w:ascii="Times New Roman" w:eastAsia="Times New Roman" w:hAnsi="Times New Roman"/>
          <w:sz w:val="24"/>
          <w:szCs w:val="24"/>
          <w:shd w:val="clear" w:color="auto" w:fill="FFFFFF"/>
          <w:lang w:val="ro-RO"/>
        </w:rPr>
        <w:t>elaborează proiectul de încadrare cu personal didactic de predare, precum şi statul de personal didactic auxiliar şi nedidactic şi le supune, spre aprobare, consiliului de administraţie;</w:t>
      </w:r>
    </w:p>
    <w:p w14:paraId="4F491232"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g) </w:t>
      </w:r>
      <w:r w:rsidRPr="00180716">
        <w:rPr>
          <w:rStyle w:val="slitbdy"/>
          <w:rFonts w:ascii="Times New Roman" w:eastAsia="Times New Roman" w:hAnsi="Times New Roman"/>
          <w:color w:val="auto"/>
          <w:sz w:val="24"/>
          <w:szCs w:val="24"/>
          <w:lang w:val="ro-RO"/>
        </w:rPr>
        <w:t>numeşte, după consultarea consiliului profesoral, în baza hotărârii consiliului de administraţie, profesorii diriginţi la clase, precum şi coordonatorul pentru proiecte şi programe educative şcolare şi extraşcolare;</w:t>
      </w:r>
    </w:p>
    <w:p w14:paraId="414BE82B"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h) </w:t>
      </w:r>
      <w:r w:rsidRPr="00180716">
        <w:rPr>
          <w:rFonts w:ascii="Times New Roman" w:eastAsia="Times New Roman" w:hAnsi="Times New Roman"/>
          <w:sz w:val="24"/>
          <w:szCs w:val="24"/>
          <w:shd w:val="clear" w:color="auto" w:fill="FFFFFF"/>
          <w:lang w:val="ro-RO"/>
        </w:rPr>
        <w:t>emite, în baza hotărârii consiliului de administraţie, decizia de numire a cadrului didactic, membru al consiliului clasei, care preia atribuţiile profesorului diriginte, în condiţiile în care acesta este indisponibil pentru o perioadă de timp, din motive obiective</w:t>
      </w:r>
      <w:r w:rsidRPr="00180716">
        <w:rPr>
          <w:rStyle w:val="slitbdy"/>
          <w:rFonts w:ascii="Times New Roman" w:eastAsia="Times New Roman" w:hAnsi="Times New Roman"/>
          <w:color w:val="auto"/>
          <w:sz w:val="24"/>
          <w:szCs w:val="24"/>
          <w:lang w:val="ro-RO"/>
        </w:rPr>
        <w:t>;</w:t>
      </w:r>
    </w:p>
    <w:p w14:paraId="18167F62"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i) </w:t>
      </w:r>
      <w:r w:rsidRPr="00180716">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14:paraId="32218A33"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j) </w:t>
      </w:r>
      <w:r w:rsidRPr="00180716">
        <w:rPr>
          <w:rFonts w:ascii="Times New Roman" w:eastAsia="Times New Roman" w:hAnsi="Times New Roman"/>
          <w:sz w:val="24"/>
          <w:szCs w:val="24"/>
          <w:shd w:val="clear" w:color="auto" w:fill="FFFFFF"/>
          <w:lang w:val="ro-RO"/>
        </w:rPr>
        <w:t xml:space="preserve">emite, în baza hotărârii consiliului de administraţie, decizia de constituire a comisiilor din cadrul unităţii de învăţământ; </w:t>
      </w:r>
    </w:p>
    <w:p w14:paraId="4BBF97D3"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sidRPr="00180716">
        <w:rPr>
          <w:rStyle w:val="slitttl1"/>
          <w:rFonts w:ascii="Times New Roman" w:eastAsia="Times New Roman" w:hAnsi="Times New Roman"/>
          <w:color w:val="auto"/>
          <w:sz w:val="24"/>
          <w:szCs w:val="24"/>
          <w:lang w:val="ro-RO"/>
          <w:specVanish w:val="0"/>
        </w:rPr>
        <w:t xml:space="preserve">k) </w:t>
      </w:r>
      <w:r w:rsidRPr="00180716">
        <w:rPr>
          <w:rFonts w:ascii="Times New Roman" w:eastAsia="Times New Roman" w:hAnsi="Times New Roman"/>
          <w:sz w:val="24"/>
          <w:szCs w:val="24"/>
          <w:shd w:val="clear" w:color="auto" w:fill="FFFFFF"/>
          <w:lang w:val="ro-RO"/>
        </w:rPr>
        <w:t>coordonează comisia de întocmire a orarului cursurilor unităţii de învăţământ şi îl propune spre aprobare consiliului de administraţie</w:t>
      </w:r>
      <w:r w:rsidRPr="00180716">
        <w:rPr>
          <w:rStyle w:val="slitbdy"/>
          <w:rFonts w:ascii="Times New Roman" w:eastAsia="Times New Roman" w:hAnsi="Times New Roman"/>
          <w:color w:val="auto"/>
          <w:sz w:val="24"/>
          <w:szCs w:val="24"/>
          <w:lang w:val="ro-RO"/>
        </w:rPr>
        <w:t>;</w:t>
      </w:r>
    </w:p>
    <w:p w14:paraId="10305691"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l</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14:paraId="2975B525"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m</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aprobă graficul desfăşurării lucrărilor scrise semestriale;</w:t>
      </w:r>
    </w:p>
    <w:p w14:paraId="23B31653"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n</w:t>
      </w:r>
      <w:r w:rsidRPr="00180716">
        <w:rPr>
          <w:rStyle w:val="slitttl1"/>
          <w:rFonts w:ascii="Times New Roman" w:eastAsia="Times New Roman" w:hAnsi="Times New Roman"/>
          <w:color w:val="auto"/>
          <w:sz w:val="24"/>
          <w:szCs w:val="24"/>
          <w:lang w:val="ro-RO"/>
          <w:specVanish w:val="0"/>
        </w:rPr>
        <w:t xml:space="preserve">) </w:t>
      </w:r>
      <w:r w:rsidRPr="00180716">
        <w:rPr>
          <w:rFonts w:ascii="Times New Roman" w:eastAsia="Times New Roman" w:hAnsi="Times New Roman"/>
          <w:sz w:val="24"/>
          <w:szCs w:val="24"/>
          <w:shd w:val="clear" w:color="auto" w:fill="FFFFFF"/>
          <w:lang w:val="ro-RO"/>
        </w:rPr>
        <w:t>emite, în baza hotărârii consiliului de administraţie, decizia de aprobare a regulamentelor de funcţionare ale cercurilor, asociaţiilor ştiinţifice, tehnice, sportive şi cultural-artistice ale elevilor din unitatea de învăţământ</w:t>
      </w:r>
      <w:r w:rsidRPr="00180716">
        <w:rPr>
          <w:rStyle w:val="slitbdy"/>
          <w:rFonts w:ascii="Times New Roman" w:eastAsia="Times New Roman" w:hAnsi="Times New Roman"/>
          <w:color w:val="auto"/>
          <w:sz w:val="24"/>
          <w:szCs w:val="24"/>
          <w:lang w:val="ro-RO"/>
        </w:rPr>
        <w:t>;</w:t>
      </w:r>
    </w:p>
    <w:p w14:paraId="286C2560"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o</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14:paraId="57E2A8B1"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p</w:t>
      </w:r>
      <w:r w:rsidRPr="00180716">
        <w:rPr>
          <w:rStyle w:val="slitttl1"/>
          <w:rFonts w:ascii="Times New Roman" w:eastAsia="Times New Roman" w:hAnsi="Times New Roman"/>
          <w:color w:val="auto"/>
          <w:sz w:val="24"/>
          <w:szCs w:val="24"/>
          <w:lang w:val="ro-RO"/>
          <w:specVanish w:val="0"/>
        </w:rPr>
        <w:t xml:space="preserve">) </w:t>
      </w:r>
      <w:r w:rsidRPr="00180716">
        <w:rPr>
          <w:rFonts w:ascii="Times New Roman" w:eastAsia="Times New Roman" w:hAnsi="Times New Roman"/>
          <w:sz w:val="24"/>
          <w:szCs w:val="24"/>
          <w:shd w:val="clear" w:color="auto" w:fill="FFFFFF"/>
          <w:lang w:val="ro-RO"/>
        </w:rPr>
        <w:t>asigură, prin responsabilul Comisiei pentru curriculum, aplicarea planului de învățământ, a programelor școlare și a metodologiei privind evaluarea rezultatelor școlare;</w:t>
      </w:r>
    </w:p>
    <w:p w14:paraId="2D6E7FD2"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q</w:t>
      </w:r>
      <w:r w:rsidRPr="00180716">
        <w:rPr>
          <w:rStyle w:val="slitttl1"/>
          <w:rFonts w:ascii="Times New Roman" w:eastAsia="Times New Roman" w:hAnsi="Times New Roman"/>
          <w:color w:val="auto"/>
          <w:sz w:val="24"/>
          <w:szCs w:val="24"/>
          <w:lang w:val="ro-RO"/>
          <w:specVanish w:val="0"/>
        </w:rPr>
        <w:t xml:space="preserve">) </w:t>
      </w:r>
      <w:r w:rsidRPr="00180716">
        <w:rPr>
          <w:rFonts w:ascii="Times New Roman" w:eastAsia="Times New Roman" w:hAnsi="Times New Roman"/>
          <w:sz w:val="24"/>
          <w:szCs w:val="24"/>
          <w:shd w:val="clear" w:color="auto" w:fill="FFFFFF"/>
          <w:lang w:val="ro-RO"/>
        </w:rPr>
        <w:t>controlează, cu sprijinul responsabilului Comisiei pentru curriculum, calitatea procesului instructiv-educativ, prin asistențe la ore și prin participări la diverse activități educative extracurriculare și extrașcolare</w:t>
      </w:r>
      <w:r w:rsidRPr="00180716">
        <w:rPr>
          <w:rStyle w:val="slitbdy"/>
          <w:rFonts w:ascii="Times New Roman" w:eastAsia="Times New Roman" w:hAnsi="Times New Roman"/>
          <w:color w:val="auto"/>
          <w:sz w:val="24"/>
          <w:szCs w:val="24"/>
          <w:lang w:val="ro-RO"/>
        </w:rPr>
        <w:t>; în cursul unui an şcolar, directorul efectuează asistenţe la orele de curs, astfel încât fiecare cadru didactic să fie asistat cel puţin o dată pe semestru;</w:t>
      </w:r>
    </w:p>
    <w:p w14:paraId="032A55E3"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r</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monitorizează activitatea de formare continuă a personalului din unitate;</w:t>
      </w:r>
    </w:p>
    <w:p w14:paraId="0A2D9A98"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s</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14:paraId="12906462"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lastRenderedPageBreak/>
        <w:t>t</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 şi de instruire practică, precum şi întârzierile personalului didactic auxiliar şi nedidactic de la programul de lucru;</w:t>
      </w:r>
    </w:p>
    <w:p w14:paraId="4867BFAF"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u</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14:paraId="4F318117"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v</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numeşte şi controlează personalul care răspunde de sigiliul unităţii de învăţământ;</w:t>
      </w:r>
    </w:p>
    <w:p w14:paraId="39322FB7"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w</w:t>
      </w:r>
      <w:r w:rsidRPr="00180716">
        <w:rPr>
          <w:rStyle w:val="slitttl1"/>
          <w:rFonts w:ascii="Times New Roman" w:eastAsia="Times New Roman" w:hAnsi="Times New Roman"/>
          <w:color w:val="auto"/>
          <w:sz w:val="24"/>
          <w:szCs w:val="24"/>
          <w:lang w:val="ro-RO"/>
          <w:specVanish w:val="0"/>
        </w:rPr>
        <w:t xml:space="preserve">) </w:t>
      </w:r>
      <w:r w:rsidRPr="00180716">
        <w:rPr>
          <w:rFonts w:ascii="Times New Roman" w:eastAsia="Times New Roman" w:hAnsi="Times New Roman"/>
          <w:sz w:val="24"/>
          <w:szCs w:val="24"/>
          <w:shd w:val="clear" w:color="auto" w:fill="FFFFFF"/>
          <w:lang w:val="ro-RO"/>
        </w:rPr>
        <w:t>răspunde de arhivarea documentelor unității de învățământ</w:t>
      </w:r>
      <w:r w:rsidRPr="00180716">
        <w:rPr>
          <w:rStyle w:val="slitbdy"/>
          <w:rFonts w:ascii="Times New Roman" w:eastAsia="Times New Roman" w:hAnsi="Times New Roman"/>
          <w:color w:val="auto"/>
          <w:sz w:val="24"/>
          <w:szCs w:val="24"/>
          <w:lang w:val="ro-RO"/>
        </w:rPr>
        <w:t>;</w:t>
      </w:r>
    </w:p>
    <w:p w14:paraId="555D4995"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x</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14:paraId="76DCCB9E"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y</w:t>
      </w:r>
      <w:r w:rsidRPr="00180716">
        <w:rPr>
          <w:rStyle w:val="slitttl1"/>
          <w:rFonts w:ascii="Times New Roman" w:eastAsia="Times New Roman" w:hAnsi="Times New Roman"/>
          <w:color w:val="auto"/>
          <w:sz w:val="24"/>
          <w:szCs w:val="24"/>
          <w:lang w:val="ro-RO"/>
          <w:specVanish w:val="0"/>
        </w:rPr>
        <w:t xml:space="preserve">) </w:t>
      </w:r>
      <w:r w:rsidRPr="00180716">
        <w:rPr>
          <w:rFonts w:ascii="Times New Roman" w:eastAsia="Times New Roman" w:hAnsi="Times New Roman"/>
          <w:sz w:val="24"/>
          <w:szCs w:val="24"/>
          <w:shd w:val="clear" w:color="auto" w:fill="FFFFFF"/>
          <w:lang w:val="ro-RO"/>
        </w:rPr>
        <w:t>aprobă procedura de acces în unitatea de învăţământ a persoanelor din afara acesteia, inclusiv a reprezentanţilor mass-mediei, în condiţiile stabilite prin regulamentul de organizare şi funcţionare al unităţii de învăţământ. Reprezentanţii instituţiilor cu drept de îndrumare şi control asupra unităţilor de învăţământ, precum şi persoanele care participă la procesul de monitorizare şi evaluare a calităţii sistemului de învăţământ au acces neîngrădit în unitatea de învăţământ;</w:t>
      </w:r>
    </w:p>
    <w:p w14:paraId="0F7C5B38"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z</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14:paraId="30C43FB2" w14:textId="77777777"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aa</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de întocmirea corectă şi la termen a statelor lunare de plată a drepturilor salariale;</w:t>
      </w:r>
    </w:p>
    <w:p w14:paraId="047F6576" w14:textId="1E3D65E2"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bb</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14:paraId="26641119" w14:textId="6A97366A"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cc</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14:paraId="67F0AC85" w14:textId="0BE0E9A6"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dd</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14:paraId="17174C40" w14:textId="5D086406"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ee</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14:paraId="73D4F63C" w14:textId="73C53496"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ff</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răspunde de transmiterea corectă şi la termen a datelor solicitate de inspectoratul şcolar;</w:t>
      </w:r>
    </w:p>
    <w:p w14:paraId="4BF74479" w14:textId="03169D4E"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ttl1"/>
          <w:rFonts w:ascii="Times New Roman" w:eastAsia="Times New Roman" w:hAnsi="Times New Roman"/>
          <w:color w:val="auto"/>
          <w:sz w:val="24"/>
          <w:szCs w:val="24"/>
          <w:lang w:val="ro-RO"/>
        </w:rPr>
        <w:t>gg</w:t>
      </w:r>
      <w:r w:rsidRPr="00180716">
        <w:rPr>
          <w:rStyle w:val="slitttl1"/>
          <w:rFonts w:ascii="Times New Roman" w:eastAsia="Times New Roman" w:hAnsi="Times New Roman"/>
          <w:color w:val="auto"/>
          <w:sz w:val="24"/>
          <w:szCs w:val="24"/>
          <w:lang w:val="ro-RO"/>
          <w:specVanish w:val="0"/>
        </w:rPr>
        <w:t xml:space="preserve">) </w:t>
      </w:r>
      <w:r w:rsidRPr="00180716">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14:paraId="680AA65A" w14:textId="2EFBF511" w:rsidR="00EC166D" w:rsidRPr="00180716" w:rsidRDefault="00EC166D" w:rsidP="00EC166D">
      <w:pPr>
        <w:spacing w:after="0" w:line="240" w:lineRule="auto"/>
        <w:jc w:val="both"/>
        <w:rPr>
          <w:rFonts w:ascii="Times New Roman" w:hAnsi="Times New Roman"/>
          <w:sz w:val="24"/>
          <w:szCs w:val="24"/>
          <w:lang w:val="ro-RO"/>
        </w:rPr>
      </w:pPr>
      <w:r>
        <w:rPr>
          <w:rStyle w:val="slitttl1"/>
          <w:rFonts w:ascii="Times New Roman" w:eastAsia="Times New Roman" w:hAnsi="Times New Roman"/>
          <w:color w:val="auto"/>
          <w:sz w:val="24"/>
          <w:szCs w:val="24"/>
          <w:lang w:val="ro-RO"/>
        </w:rPr>
        <w:t>hh</w:t>
      </w:r>
      <w:r w:rsidRPr="00180716">
        <w:rPr>
          <w:rStyle w:val="slitttl1"/>
          <w:rFonts w:ascii="Times New Roman" w:eastAsia="Times New Roman" w:hAnsi="Times New Roman"/>
          <w:color w:val="auto"/>
          <w:sz w:val="24"/>
          <w:szCs w:val="24"/>
          <w:lang w:val="ro-RO"/>
          <w:specVanish w:val="0"/>
        </w:rPr>
        <w:t xml:space="preserve">) </w:t>
      </w:r>
      <w:r>
        <w:rPr>
          <w:rFonts w:ascii="Times New Roman" w:hAnsi="Times New Roman"/>
          <w:sz w:val="24"/>
          <w:szCs w:val="24"/>
          <w:lang w:val="ro-RO"/>
        </w:rPr>
        <w:t>c</w:t>
      </w:r>
      <w:r w:rsidRPr="00180716">
        <w:rPr>
          <w:rFonts w:ascii="Times New Roman" w:hAnsi="Times New Roman"/>
          <w:sz w:val="24"/>
          <w:szCs w:val="24"/>
          <w:lang w:val="ro-RO"/>
        </w:rPr>
        <w:t>oordonează şi monitorizează activitatea comisiei interne de expertiză complex;</w:t>
      </w:r>
    </w:p>
    <w:p w14:paraId="7B9CC713" w14:textId="69D18964" w:rsidR="00EC166D" w:rsidRPr="00180716" w:rsidRDefault="00EC166D" w:rsidP="00EC166D">
      <w:pPr>
        <w:spacing w:after="0" w:line="240" w:lineRule="auto"/>
        <w:jc w:val="both"/>
        <w:rPr>
          <w:rFonts w:ascii="Times New Roman" w:hAnsi="Times New Roman"/>
          <w:sz w:val="24"/>
          <w:szCs w:val="24"/>
          <w:lang w:val="ro-RO"/>
        </w:rPr>
      </w:pPr>
      <w:r>
        <w:rPr>
          <w:rFonts w:ascii="Times New Roman" w:hAnsi="Times New Roman"/>
          <w:b/>
          <w:bCs/>
          <w:sz w:val="24"/>
          <w:szCs w:val="24"/>
          <w:lang w:val="ro-RO"/>
        </w:rPr>
        <w:t>ii</w:t>
      </w:r>
      <w:r w:rsidRPr="00180716">
        <w:rPr>
          <w:rFonts w:ascii="Times New Roman" w:hAnsi="Times New Roman"/>
          <w:b/>
          <w:bCs/>
          <w:sz w:val="24"/>
          <w:szCs w:val="24"/>
          <w:lang w:val="ro-RO"/>
        </w:rPr>
        <w:t>)</w:t>
      </w:r>
      <w:r w:rsidRPr="00180716">
        <w:rPr>
          <w:rFonts w:ascii="Times New Roman" w:hAnsi="Times New Roman"/>
          <w:sz w:val="24"/>
          <w:szCs w:val="24"/>
          <w:lang w:val="ro-RO"/>
        </w:rPr>
        <w:t xml:space="preserve"> </w:t>
      </w:r>
      <w:r>
        <w:rPr>
          <w:rFonts w:ascii="Times New Roman" w:hAnsi="Times New Roman"/>
          <w:sz w:val="24"/>
          <w:szCs w:val="24"/>
          <w:lang w:val="ro-RO"/>
        </w:rPr>
        <w:t>m</w:t>
      </w:r>
      <w:r w:rsidRPr="00180716">
        <w:rPr>
          <w:rFonts w:ascii="Times New Roman" w:hAnsi="Times New Roman"/>
          <w:sz w:val="24"/>
          <w:szCs w:val="24"/>
          <w:lang w:val="ro-RO"/>
        </w:rPr>
        <w:t>onitorizează îndeplinirea indicatorilor din planul de servicii individualizat al copilului/ elevului cu CES;</w:t>
      </w:r>
    </w:p>
    <w:p w14:paraId="0D4E911D" w14:textId="4B629E44" w:rsidR="00EC166D" w:rsidRPr="00180716" w:rsidRDefault="00EC166D" w:rsidP="00EC166D">
      <w:pPr>
        <w:spacing w:after="0" w:line="240" w:lineRule="auto"/>
        <w:jc w:val="both"/>
        <w:rPr>
          <w:rStyle w:val="slitbdy"/>
          <w:rFonts w:ascii="Times New Roman" w:eastAsia="Times New Roman" w:hAnsi="Times New Roman"/>
          <w:color w:val="auto"/>
          <w:sz w:val="24"/>
          <w:szCs w:val="24"/>
          <w:lang w:val="ro-RO"/>
        </w:rPr>
      </w:pPr>
      <w:r>
        <w:rPr>
          <w:rStyle w:val="slitbdy"/>
          <w:rFonts w:ascii="Times New Roman" w:eastAsia="Times New Roman" w:hAnsi="Times New Roman"/>
          <w:b/>
          <w:color w:val="auto"/>
          <w:sz w:val="24"/>
          <w:szCs w:val="24"/>
          <w:lang w:val="ro-RO"/>
        </w:rPr>
        <w:t>jj</w:t>
      </w:r>
      <w:r w:rsidRPr="00180716">
        <w:rPr>
          <w:rStyle w:val="slitbdy"/>
          <w:rFonts w:ascii="Times New Roman" w:eastAsia="Times New Roman" w:hAnsi="Times New Roman"/>
          <w:b/>
          <w:color w:val="auto"/>
          <w:sz w:val="24"/>
          <w:szCs w:val="24"/>
          <w:lang w:val="ro-RO"/>
        </w:rPr>
        <w:t>)</w:t>
      </w:r>
      <w:r w:rsidRPr="00180716">
        <w:rPr>
          <w:rStyle w:val="slitbdy"/>
          <w:rFonts w:ascii="Times New Roman" w:eastAsia="Times New Roman" w:hAnsi="Times New Roman"/>
          <w:color w:val="auto"/>
          <w:sz w:val="24"/>
          <w:szCs w:val="24"/>
          <w:lang w:val="ro-RO"/>
        </w:rPr>
        <w:t xml:space="preserve"> directorul îndeplineşte şi alte atribuţii stabilite de către consiliul de administraţie, potrivit legii, precum şi orice alte atribuţii ce rezultă din prevederile legale în vigoare şi contractele colective de muncă aplicabile;</w:t>
      </w:r>
    </w:p>
    <w:p w14:paraId="1A21C7A0" w14:textId="5AE1D374" w:rsidR="00EC166D" w:rsidRDefault="00EC166D" w:rsidP="00EC166D">
      <w:pPr>
        <w:spacing w:after="0" w:line="240" w:lineRule="auto"/>
        <w:jc w:val="both"/>
        <w:rPr>
          <w:rFonts w:ascii="Times New Roman" w:eastAsia="Times New Roman" w:hAnsi="Times New Roman"/>
          <w:sz w:val="24"/>
          <w:szCs w:val="24"/>
          <w:shd w:val="clear" w:color="auto" w:fill="FFFFFF"/>
          <w:lang w:val="ro-RO"/>
        </w:rPr>
      </w:pPr>
      <w:r>
        <w:rPr>
          <w:rStyle w:val="slitbdy"/>
          <w:rFonts w:ascii="Times New Roman" w:eastAsia="Times New Roman" w:hAnsi="Times New Roman"/>
          <w:b/>
          <w:bCs/>
          <w:color w:val="auto"/>
          <w:sz w:val="24"/>
          <w:szCs w:val="24"/>
          <w:lang w:val="ro-RO"/>
        </w:rPr>
        <w:t>kk</w:t>
      </w:r>
      <w:r w:rsidRPr="00180716">
        <w:rPr>
          <w:rStyle w:val="slitbdy"/>
          <w:rFonts w:ascii="Times New Roman" w:eastAsia="Times New Roman" w:hAnsi="Times New Roman"/>
          <w:b/>
          <w:bCs/>
          <w:color w:val="auto"/>
          <w:sz w:val="24"/>
          <w:szCs w:val="24"/>
          <w:lang w:val="ro-RO"/>
        </w:rPr>
        <w:t>)</w:t>
      </w:r>
      <w:r w:rsidRPr="00180716">
        <w:rPr>
          <w:lang w:val="ro-RO"/>
        </w:rPr>
        <w:t xml:space="preserve"> </w:t>
      </w:r>
      <w:r w:rsidRPr="00180716">
        <w:rPr>
          <w:rFonts w:ascii="Times New Roman" w:eastAsia="Times New Roman" w:hAnsi="Times New Roman"/>
          <w:sz w:val="24"/>
          <w:szCs w:val="24"/>
          <w:shd w:val="clear" w:color="auto" w:fill="FFFFFF"/>
          <w:lang w:val="ro-RO"/>
        </w:rPr>
        <w:t xml:space="preserve">propune spre aprobare consiliului de administrație suspendarea cursurilor la nivelul unor formațiuni de studiu-grupe/clase sau la nivelul unității de învățământ, în situații obiective, cum ar fi epidemii, intemperii, calamități, alte situații excepționale; </w:t>
      </w:r>
    </w:p>
    <w:p w14:paraId="1CF4008C" w14:textId="7772A215" w:rsidR="00EC166D" w:rsidRPr="00180716" w:rsidRDefault="00EC166D" w:rsidP="00EC166D">
      <w:pPr>
        <w:spacing w:after="0" w:line="240" w:lineRule="auto"/>
        <w:jc w:val="both"/>
        <w:rPr>
          <w:rFonts w:ascii="Times New Roman" w:eastAsia="Times New Roman" w:hAnsi="Times New Roman"/>
          <w:sz w:val="24"/>
          <w:szCs w:val="24"/>
          <w:shd w:val="clear" w:color="auto" w:fill="FFFFFF"/>
          <w:lang w:val="ro-RO"/>
        </w:rPr>
      </w:pPr>
      <w:r>
        <w:rPr>
          <w:rFonts w:ascii="Times New Roman" w:eastAsia="Times New Roman" w:hAnsi="Times New Roman"/>
          <w:b/>
          <w:bCs/>
          <w:sz w:val="24"/>
          <w:szCs w:val="24"/>
          <w:shd w:val="clear" w:color="auto" w:fill="FFFFFF"/>
          <w:lang w:val="ro-RO"/>
        </w:rPr>
        <w:t>ll</w:t>
      </w:r>
      <w:r w:rsidRPr="007268DE">
        <w:rPr>
          <w:rFonts w:ascii="Times New Roman" w:eastAsia="Times New Roman" w:hAnsi="Times New Roman"/>
          <w:b/>
          <w:bCs/>
          <w:sz w:val="24"/>
          <w:szCs w:val="24"/>
          <w:shd w:val="clear" w:color="auto" w:fill="FFFFFF"/>
          <w:lang w:val="ro-RO"/>
        </w:rPr>
        <w:t>)</w:t>
      </w:r>
      <w:r w:rsidRPr="00180716">
        <w:rPr>
          <w:rFonts w:ascii="Times New Roman" w:eastAsia="Times New Roman" w:hAnsi="Times New Roman"/>
          <w:sz w:val="24"/>
          <w:szCs w:val="24"/>
          <w:shd w:val="clear" w:color="auto" w:fill="FFFFFF"/>
          <w:lang w:val="ro-RO"/>
        </w:rPr>
        <w:t xml:space="preserve"> coordonează activitățile realizate prin intermediul tehnologiei și al internetului la nivelul unității de învățământ și stabilește în acord cu profesorii diriginți și cadrele didactice, modalitatea de valorificare a acestora.</w:t>
      </w:r>
    </w:p>
    <w:p w14:paraId="57C5AFE8" w14:textId="77777777" w:rsidR="00EC166D" w:rsidRPr="00180716" w:rsidRDefault="00EC166D" w:rsidP="00EC166D">
      <w:pPr>
        <w:pStyle w:val="spar"/>
        <w:ind w:left="0"/>
        <w:jc w:val="both"/>
        <w:rPr>
          <w:shd w:val="clear" w:color="auto" w:fill="FFFFFF"/>
        </w:rPr>
      </w:pPr>
      <w:r w:rsidRPr="00180716">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14:paraId="40161577" w14:textId="77777777" w:rsidR="00EC166D" w:rsidRDefault="00EC166D" w:rsidP="00EC166D">
      <w:pPr>
        <w:pStyle w:val="spar"/>
        <w:ind w:left="0"/>
        <w:jc w:val="both"/>
        <w:rPr>
          <w:rFonts w:ascii="Calibri" w:eastAsia="Calibri" w:hAnsi="Calibri"/>
          <w:sz w:val="22"/>
          <w:szCs w:val="22"/>
          <w:lang w:eastAsia="en-US"/>
        </w:rPr>
      </w:pPr>
      <w:r w:rsidRPr="00180716">
        <w:rPr>
          <w:shd w:val="clear" w:color="auto" w:fill="FFFFFF"/>
        </w:rPr>
        <w:t xml:space="preserve">În lipsă, </w:t>
      </w:r>
      <w:r>
        <w:rPr>
          <w:shd w:val="clear" w:color="auto" w:fill="FFFFFF"/>
        </w:rPr>
        <w:t>d</w:t>
      </w:r>
      <w:r w:rsidRPr="007268DE">
        <w:rPr>
          <w:shd w:val="clear" w:color="auto" w:fill="FFFFFF"/>
        </w:rPr>
        <w:t>irectorul are obligaţia de a delega atribuţiile către directorul adjunct sau către un alt cadru didactic, membru al consiliului de administraţie, în situaţia imposibilităţii exercitării acestor</w:t>
      </w:r>
      <w:r>
        <w:rPr>
          <w:shd w:val="clear" w:color="auto" w:fill="FFFFFF"/>
        </w:rPr>
        <w:t>a</w:t>
      </w:r>
      <w:r w:rsidRPr="00180716">
        <w:rPr>
          <w:shd w:val="clear" w:color="auto" w:fill="FFFFFF"/>
        </w:rPr>
        <w:t>.</w:t>
      </w:r>
      <w:r w:rsidRPr="007268DE">
        <w:rPr>
          <w:rFonts w:ascii="Calibri" w:eastAsia="Calibri" w:hAnsi="Calibri"/>
          <w:sz w:val="22"/>
          <w:szCs w:val="22"/>
          <w:lang w:eastAsia="en-US"/>
        </w:rPr>
        <w:t xml:space="preserve"> </w:t>
      </w:r>
    </w:p>
    <w:p w14:paraId="55FA4832" w14:textId="6E514D79" w:rsidR="00EC166D" w:rsidRDefault="00EC166D" w:rsidP="00EC166D">
      <w:pPr>
        <w:pStyle w:val="spar"/>
        <w:ind w:left="0"/>
        <w:jc w:val="both"/>
        <w:rPr>
          <w:shd w:val="clear" w:color="auto" w:fill="FFFFFF"/>
        </w:rPr>
      </w:pPr>
      <w:r w:rsidRPr="007268DE">
        <w:rPr>
          <w:shd w:val="clear" w:color="auto" w:fill="FFFFFF"/>
        </w:rPr>
        <w:lastRenderedPageBreak/>
        <w:t xml:space="preserve">În situaţii excepţionale (accident, boală şi altele asemenea) în care directorul nu poate delega atribuţiile, directorul adjunct sau un alt cadru didactic, membru al consiliului de administraţie, desemnat anterior pentru astfel de situaţii de către acesta, preia atribuţiile directorului. </w:t>
      </w:r>
      <w:r w:rsidRPr="00180716">
        <w:rPr>
          <w:shd w:val="clear" w:color="auto" w:fill="FFFFFF"/>
        </w:rPr>
        <w:t xml:space="preserve"> </w:t>
      </w:r>
    </w:p>
    <w:p w14:paraId="7DB09C19" w14:textId="77777777" w:rsidR="00EC166D" w:rsidRPr="00180716" w:rsidRDefault="00EC166D" w:rsidP="00EC166D">
      <w:pPr>
        <w:pStyle w:val="spar"/>
        <w:ind w:left="0"/>
        <w:jc w:val="both"/>
        <w:rPr>
          <w:shd w:val="clear" w:color="auto" w:fill="FFFFFF"/>
        </w:rPr>
      </w:pPr>
      <w:r w:rsidRPr="00180716">
        <w:rPr>
          <w:shd w:val="clear" w:color="auto" w:fill="FFFFFF"/>
        </w:rPr>
        <w:t>Neîndeplinirea acestei obligaţii constituie abatere disciplinară şi se sancţionează conform legii.</w:t>
      </w:r>
    </w:p>
    <w:p w14:paraId="7B616789" w14:textId="77777777" w:rsidR="00EC166D" w:rsidRPr="00180716" w:rsidRDefault="00EC166D" w:rsidP="00EC166D">
      <w:pPr>
        <w:pStyle w:val="spar"/>
        <w:ind w:left="450"/>
        <w:jc w:val="both"/>
        <w:rPr>
          <w:shd w:val="clear" w:color="auto" w:fill="FFFFFF"/>
        </w:rPr>
      </w:pPr>
    </w:p>
    <w:p w14:paraId="62CDE7BB" w14:textId="77777777" w:rsidR="00EC166D" w:rsidRPr="00180716" w:rsidRDefault="00EC166D" w:rsidP="00EC166D">
      <w:pPr>
        <w:pStyle w:val="spar"/>
        <w:ind w:left="450"/>
        <w:jc w:val="both"/>
        <w:rPr>
          <w:shd w:val="clear" w:color="auto" w:fill="FFFFFF"/>
        </w:rPr>
      </w:pPr>
    </w:p>
    <w:p w14:paraId="785F369F" w14:textId="77777777" w:rsidR="009D21BC" w:rsidRPr="000E429E" w:rsidRDefault="009D21BC" w:rsidP="008B473C">
      <w:pPr>
        <w:pStyle w:val="spar"/>
        <w:ind w:left="450"/>
        <w:jc w:val="both"/>
        <w:rPr>
          <w:shd w:val="clear" w:color="auto" w:fill="FFFFFF"/>
        </w:rPr>
      </w:pPr>
    </w:p>
    <w:p w14:paraId="77BF5F14" w14:textId="77777777" w:rsidR="009D21BC" w:rsidRPr="000E429E" w:rsidRDefault="009D21BC" w:rsidP="008B473C">
      <w:pPr>
        <w:pStyle w:val="spar1"/>
        <w:tabs>
          <w:tab w:val="left" w:pos="4819"/>
        </w:tabs>
        <w:rPr>
          <w:rFonts w:ascii="Times New Roman" w:hAnsi="Times New Roman"/>
          <w:b/>
          <w:sz w:val="24"/>
          <w:szCs w:val="24"/>
        </w:rPr>
      </w:pPr>
      <w:r w:rsidRPr="000E429E">
        <w:rPr>
          <w:rFonts w:ascii="Times New Roman" w:hAnsi="Times New Roman"/>
          <w:b/>
          <w:sz w:val="24"/>
          <w:szCs w:val="24"/>
        </w:rPr>
        <w:t>Inspector Școlar General,</w:t>
      </w:r>
      <w:r w:rsidRPr="000E429E">
        <w:rPr>
          <w:rFonts w:ascii="Times New Roman" w:hAnsi="Times New Roman"/>
          <w:b/>
          <w:sz w:val="24"/>
          <w:szCs w:val="24"/>
        </w:rPr>
        <w:tab/>
      </w:r>
    </w:p>
    <w:p w14:paraId="03AF8312" w14:textId="77777777" w:rsidR="009D21BC" w:rsidRPr="000E429E" w:rsidRDefault="00F36056" w:rsidP="008B473C">
      <w:pPr>
        <w:pStyle w:val="spar1"/>
        <w:jc w:val="both"/>
        <w:rPr>
          <w:rFonts w:ascii="Times New Roman" w:hAnsi="Times New Roman"/>
          <w:b/>
          <w:sz w:val="24"/>
          <w:szCs w:val="24"/>
        </w:rPr>
      </w:pPr>
      <w:r w:rsidRPr="000E429E">
        <w:rPr>
          <w:shd w:val="clear" w:color="auto" w:fill="FFFFFF"/>
        </w:rPr>
        <w:t>...........</w:t>
      </w:r>
    </w:p>
    <w:p w14:paraId="7F44064D" w14:textId="77777777" w:rsidR="009D21BC" w:rsidRPr="000E429E" w:rsidRDefault="009D21BC" w:rsidP="008B473C">
      <w:pPr>
        <w:pStyle w:val="spar1"/>
        <w:ind w:right="1133"/>
        <w:jc w:val="right"/>
        <w:rPr>
          <w:rFonts w:ascii="Times New Roman" w:hAnsi="Times New Roman"/>
          <w:b/>
          <w:sz w:val="24"/>
          <w:szCs w:val="24"/>
        </w:rPr>
      </w:pPr>
      <w:r w:rsidRPr="000E429E">
        <w:rPr>
          <w:rFonts w:ascii="Times New Roman" w:hAnsi="Times New Roman"/>
          <w:b/>
          <w:sz w:val="24"/>
          <w:szCs w:val="24"/>
        </w:rPr>
        <w:t>Director,</w:t>
      </w:r>
    </w:p>
    <w:p w14:paraId="6FB2C416" w14:textId="77777777" w:rsidR="009D21BC" w:rsidRPr="000E429E" w:rsidRDefault="009D21BC" w:rsidP="008B473C">
      <w:pPr>
        <w:pStyle w:val="spar1"/>
        <w:tabs>
          <w:tab w:val="left" w:pos="4819"/>
        </w:tabs>
        <w:jc w:val="right"/>
        <w:rPr>
          <w:rFonts w:ascii="Times New Roman" w:hAnsi="Times New Roman"/>
          <w:b/>
          <w:sz w:val="24"/>
          <w:szCs w:val="24"/>
        </w:rPr>
      </w:pPr>
      <w:r w:rsidRPr="000E429E">
        <w:rPr>
          <w:rFonts w:ascii="Times New Roman" w:hAnsi="Times New Roman"/>
          <w:b/>
          <w:sz w:val="24"/>
          <w:szCs w:val="24"/>
        </w:rPr>
        <w:tab/>
      </w:r>
      <w:r w:rsidR="00F36056" w:rsidRPr="000E429E">
        <w:rPr>
          <w:shd w:val="clear" w:color="auto" w:fill="FFFFFF"/>
        </w:rPr>
        <w:t>...........</w:t>
      </w:r>
    </w:p>
    <w:p w14:paraId="3819739B" w14:textId="77777777" w:rsidR="009D21BC" w:rsidRPr="000E429E" w:rsidRDefault="009D21BC" w:rsidP="008B473C">
      <w:pPr>
        <w:spacing w:after="0" w:line="240" w:lineRule="auto"/>
        <w:rPr>
          <w:rFonts w:ascii="Times New Roman" w:hAnsi="Times New Roman"/>
          <w:sz w:val="24"/>
          <w:szCs w:val="24"/>
          <w:lang w:val="ro-RO"/>
        </w:rPr>
      </w:pPr>
    </w:p>
    <w:p w14:paraId="4374E5A3" w14:textId="77777777" w:rsidR="00972CE7" w:rsidRPr="000E429E" w:rsidRDefault="00972CE7" w:rsidP="008B473C">
      <w:pPr>
        <w:spacing w:after="0" w:line="240" w:lineRule="auto"/>
        <w:rPr>
          <w:rFonts w:ascii="Times New Roman" w:hAnsi="Times New Roman"/>
          <w:sz w:val="24"/>
          <w:szCs w:val="24"/>
          <w:lang w:val="ro-RO"/>
        </w:rPr>
      </w:pPr>
    </w:p>
    <w:sectPr w:rsidR="00972CE7" w:rsidRPr="000E429E" w:rsidSect="00260102">
      <w:headerReference w:type="default" r:id="rId8"/>
      <w:footerReference w:type="default" r:id="rId9"/>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27D1C" w14:textId="77777777" w:rsidR="00EE6260" w:rsidRDefault="00EE6260" w:rsidP="001002DD">
      <w:r>
        <w:separator/>
      </w:r>
    </w:p>
  </w:endnote>
  <w:endnote w:type="continuationSeparator" w:id="0">
    <w:p w14:paraId="4761686C" w14:textId="77777777" w:rsidR="00EE6260" w:rsidRDefault="00EE6260"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45010" w14:textId="77777777" w:rsidR="00EC1FB0" w:rsidRPr="00595D8B" w:rsidRDefault="00EC1FB0" w:rsidP="00D25AF2">
    <w:pPr>
      <w:pStyle w:val="Footer"/>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14:paraId="68E02624" w14:textId="77777777" w:rsidR="00EC1FB0" w:rsidRPr="00595D8B" w:rsidRDefault="00EC1FB0" w:rsidP="00EF0860">
    <w:pPr>
      <w:pStyle w:val="Footer"/>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14:paraId="7A2412FC" w14:textId="77777777" w:rsidR="00EC1FB0" w:rsidRPr="00595D8B" w:rsidRDefault="00EC1FB0" w:rsidP="00D05ABE">
    <w:pPr>
      <w:pStyle w:val="Footer"/>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14:paraId="54F93A91" w14:textId="77777777" w:rsidR="00EC1FB0" w:rsidRPr="00595D8B" w:rsidRDefault="00EC1FB0" w:rsidP="00D05ABE">
    <w:pPr>
      <w:pStyle w:val="Footer"/>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14:paraId="7848B19A" w14:textId="77777777" w:rsidR="00EC1FB0" w:rsidRPr="00EC166D" w:rsidRDefault="00EC1FB0" w:rsidP="00D05ABE">
    <w:pPr>
      <w:jc w:val="right"/>
      <w:outlineLvl w:val="0"/>
      <w:rPr>
        <w:rFonts w:asciiTheme="minorHAnsi" w:hAnsiTheme="minorHAnsi"/>
        <w:sz w:val="16"/>
        <w:szCs w:val="16"/>
        <w:lang w:val="fr-FR"/>
      </w:rPr>
    </w:pPr>
    <w:proofErr w:type="gramStart"/>
    <w:r w:rsidRPr="00EC166D">
      <w:rPr>
        <w:rFonts w:asciiTheme="minorHAnsi" w:hAnsiTheme="minorHAnsi"/>
        <w:sz w:val="16"/>
        <w:szCs w:val="16"/>
        <w:lang w:val="fr-FR"/>
      </w:rPr>
      <w:t>e-mail:</w:t>
    </w:r>
    <w:proofErr w:type="gramEnd"/>
    <w:r w:rsidRPr="00EC166D">
      <w:rPr>
        <w:rFonts w:asciiTheme="minorHAnsi" w:hAnsiTheme="minorHAnsi"/>
        <w:sz w:val="16"/>
        <w:szCs w:val="16"/>
        <w:lang w:val="fr-FR"/>
      </w:rPr>
      <w:t xml:space="preserve"> </w:t>
    </w:r>
    <w:hyperlink r:id="rId1" w:history="1">
      <w:r w:rsidRPr="00EC166D">
        <w:rPr>
          <w:rStyle w:val="Hyperlink"/>
          <w:rFonts w:asciiTheme="minorHAnsi" w:hAnsiTheme="minorHAnsi"/>
          <w:sz w:val="16"/>
          <w:szCs w:val="16"/>
          <w:lang w:val="fr-FR"/>
        </w:rPr>
        <w:t>inspectorat@isj.hd.edu.ro</w:t>
      </w:r>
    </w:hyperlink>
    <w:r w:rsidRPr="00EC166D">
      <w:rPr>
        <w:rFonts w:asciiTheme="minorHAnsi" w:hAnsiTheme="minorHAnsi"/>
        <w:sz w:val="16"/>
        <w:szCs w:val="16"/>
        <w:lang w:val="fr-FR"/>
      </w:rPr>
      <w:t xml:space="preserve">, </w:t>
    </w:r>
    <w:hyperlink r:id="rId2" w:history="1">
      <w:r w:rsidRPr="00EC166D">
        <w:rPr>
          <w:rStyle w:val="Hyperlink"/>
          <w:rFonts w:asciiTheme="minorHAnsi" w:hAnsiTheme="minorHAnsi"/>
          <w:b/>
          <w:sz w:val="16"/>
          <w:szCs w:val="16"/>
          <w:lang w:val="fr-FR"/>
        </w:rPr>
        <w:t>http://isj.hd.edu.ro</w:t>
      </w:r>
    </w:hyperlink>
    <w:r w:rsidRPr="00EC166D">
      <w:rPr>
        <w:rFonts w:asciiTheme="minorHAnsi" w:hAnsiTheme="minorHAnsi"/>
        <w:b/>
        <w:sz w:val="16"/>
        <w:szCs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56A20" w14:textId="77777777" w:rsidR="00EE6260" w:rsidRDefault="00EE6260" w:rsidP="001002DD">
      <w:r>
        <w:separator/>
      </w:r>
    </w:p>
  </w:footnote>
  <w:footnote w:type="continuationSeparator" w:id="0">
    <w:p w14:paraId="38636C58" w14:textId="77777777" w:rsidR="00EE6260" w:rsidRDefault="00EE6260" w:rsidP="00100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678F1" w14:textId="77777777" w:rsidR="00EC1FB0" w:rsidRPr="00EB795C" w:rsidRDefault="00EC1FB0" w:rsidP="00EB795C">
    <w:pPr>
      <w:pStyle w:val="Header"/>
    </w:pPr>
    <w:r>
      <w:rPr>
        <w:noProof/>
        <w:lang w:eastAsia="ro-RO"/>
      </w:rPr>
      <w:drawing>
        <wp:inline distT="0" distB="0" distL="0" distR="0" wp14:anchorId="489FB9EE" wp14:editId="32ACB302">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2DD"/>
    <w:rsid w:val="0000720B"/>
    <w:rsid w:val="0000773F"/>
    <w:rsid w:val="00037913"/>
    <w:rsid w:val="0005180C"/>
    <w:rsid w:val="00057793"/>
    <w:rsid w:val="000601FB"/>
    <w:rsid w:val="00064F12"/>
    <w:rsid w:val="000661D1"/>
    <w:rsid w:val="00087C58"/>
    <w:rsid w:val="00091026"/>
    <w:rsid w:val="000A55BD"/>
    <w:rsid w:val="000B1FCD"/>
    <w:rsid w:val="000B675D"/>
    <w:rsid w:val="000C2A58"/>
    <w:rsid w:val="000C4076"/>
    <w:rsid w:val="000E429E"/>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8606D"/>
    <w:rsid w:val="00197FDD"/>
    <w:rsid w:val="001A7D0C"/>
    <w:rsid w:val="001B42AE"/>
    <w:rsid w:val="001B74FB"/>
    <w:rsid w:val="001F7BA4"/>
    <w:rsid w:val="00211FA8"/>
    <w:rsid w:val="00220131"/>
    <w:rsid w:val="00220C2F"/>
    <w:rsid w:val="002234D7"/>
    <w:rsid w:val="00233735"/>
    <w:rsid w:val="00233B7A"/>
    <w:rsid w:val="00237085"/>
    <w:rsid w:val="0025705D"/>
    <w:rsid w:val="00260102"/>
    <w:rsid w:val="002615AE"/>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346C0"/>
    <w:rsid w:val="00535B57"/>
    <w:rsid w:val="00575792"/>
    <w:rsid w:val="0058119C"/>
    <w:rsid w:val="00595D8B"/>
    <w:rsid w:val="0059692C"/>
    <w:rsid w:val="005A2E92"/>
    <w:rsid w:val="005A3C6E"/>
    <w:rsid w:val="005B0B61"/>
    <w:rsid w:val="005B4299"/>
    <w:rsid w:val="005E67F8"/>
    <w:rsid w:val="005F1ECC"/>
    <w:rsid w:val="005F26E0"/>
    <w:rsid w:val="00622C68"/>
    <w:rsid w:val="006243AF"/>
    <w:rsid w:val="00627E38"/>
    <w:rsid w:val="0063463E"/>
    <w:rsid w:val="00640C13"/>
    <w:rsid w:val="006548C6"/>
    <w:rsid w:val="00654914"/>
    <w:rsid w:val="00654FDE"/>
    <w:rsid w:val="00665E17"/>
    <w:rsid w:val="00670C51"/>
    <w:rsid w:val="0067102B"/>
    <w:rsid w:val="0067148B"/>
    <w:rsid w:val="00673BE5"/>
    <w:rsid w:val="006806A1"/>
    <w:rsid w:val="00692119"/>
    <w:rsid w:val="0069488D"/>
    <w:rsid w:val="00696819"/>
    <w:rsid w:val="006A4B81"/>
    <w:rsid w:val="006B723B"/>
    <w:rsid w:val="006C5212"/>
    <w:rsid w:val="006D292A"/>
    <w:rsid w:val="006F7DC1"/>
    <w:rsid w:val="007153C2"/>
    <w:rsid w:val="0071724E"/>
    <w:rsid w:val="00720D03"/>
    <w:rsid w:val="00723F1C"/>
    <w:rsid w:val="00730128"/>
    <w:rsid w:val="00752BB7"/>
    <w:rsid w:val="007845D9"/>
    <w:rsid w:val="007D0F81"/>
    <w:rsid w:val="007E0955"/>
    <w:rsid w:val="007E58CD"/>
    <w:rsid w:val="007E66EC"/>
    <w:rsid w:val="007F3B05"/>
    <w:rsid w:val="007F6394"/>
    <w:rsid w:val="007F77D3"/>
    <w:rsid w:val="0080301F"/>
    <w:rsid w:val="008621B8"/>
    <w:rsid w:val="0087337F"/>
    <w:rsid w:val="00877518"/>
    <w:rsid w:val="0088161C"/>
    <w:rsid w:val="008909F3"/>
    <w:rsid w:val="008A0069"/>
    <w:rsid w:val="008A7034"/>
    <w:rsid w:val="008B3749"/>
    <w:rsid w:val="008B473C"/>
    <w:rsid w:val="008E2095"/>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25AF2"/>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B116D"/>
    <w:rsid w:val="00EB795C"/>
    <w:rsid w:val="00EB7E29"/>
    <w:rsid w:val="00EC166D"/>
    <w:rsid w:val="00EC19EA"/>
    <w:rsid w:val="00EC1FB0"/>
    <w:rsid w:val="00EE16F5"/>
    <w:rsid w:val="00EE59D1"/>
    <w:rsid w:val="00EE6260"/>
    <w:rsid w:val="00EF0750"/>
    <w:rsid w:val="00EF0860"/>
    <w:rsid w:val="00EF0AEE"/>
    <w:rsid w:val="00EF33C3"/>
    <w:rsid w:val="00EF58F1"/>
    <w:rsid w:val="00F14CB4"/>
    <w:rsid w:val="00F248D1"/>
    <w:rsid w:val="00F312A3"/>
    <w:rsid w:val="00F32191"/>
    <w:rsid w:val="00F32825"/>
    <w:rsid w:val="00F36056"/>
    <w:rsid w:val="00F37EC8"/>
    <w:rsid w:val="00F51BE5"/>
    <w:rsid w:val="00F6444B"/>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982484"/>
  <w15:docId w15:val="{2726484F-9522-4E3F-BF7B-1B9C77E36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E17"/>
    <w:pPr>
      <w:spacing w:after="200" w:line="276" w:lineRule="auto"/>
    </w:pPr>
    <w:rPr>
      <w:rFonts w:ascii="Calibri" w:hAnsi="Calibri"/>
      <w:sz w:val="22"/>
    </w:rPr>
  </w:style>
  <w:style w:type="paragraph" w:styleId="Heading5">
    <w:name w:val="heading 5"/>
    <w:basedOn w:val="Normal"/>
    <w:next w:val="Normal"/>
    <w:link w:val="Heading5Cha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1002DD"/>
    <w:rPr>
      <w:rFonts w:ascii="Arial" w:hAnsi="Arial" w:cs="Times New Roman"/>
      <w:b/>
      <w:sz w:val="20"/>
      <w:szCs w:val="20"/>
      <w:lang w:val="ro-RO" w:eastAsia="ro-RO"/>
    </w:rPr>
  </w:style>
  <w:style w:type="paragraph" w:styleId="Header">
    <w:name w:val="header"/>
    <w:basedOn w:val="Normal"/>
    <w:link w:val="HeaderCha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HeaderChar">
    <w:name w:val="Header Char"/>
    <w:basedOn w:val="DefaultParagraphFont"/>
    <w:link w:val="Header"/>
    <w:uiPriority w:val="99"/>
    <w:locked/>
    <w:rsid w:val="001002DD"/>
    <w:rPr>
      <w:rFonts w:cs="Times New Roman"/>
    </w:rPr>
  </w:style>
  <w:style w:type="paragraph" w:styleId="Footer">
    <w:name w:val="footer"/>
    <w:basedOn w:val="Normal"/>
    <w:link w:val="FooterCha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FooterChar">
    <w:name w:val="Footer Char"/>
    <w:basedOn w:val="DefaultParagraphFont"/>
    <w:link w:val="Footer"/>
    <w:uiPriority w:val="99"/>
    <w:locked/>
    <w:rsid w:val="001002DD"/>
    <w:rPr>
      <w:rFonts w:cs="Times New Roman"/>
    </w:rPr>
  </w:style>
  <w:style w:type="character" w:styleId="Hyperlink">
    <w:name w:val="Hyperlink"/>
    <w:basedOn w:val="DefaultParagraphFont"/>
    <w:uiPriority w:val="99"/>
    <w:rsid w:val="001002DD"/>
    <w:rPr>
      <w:rFonts w:cs="Times New Roman"/>
      <w:color w:val="0000FF"/>
      <w:u w:val="single"/>
    </w:rPr>
  </w:style>
  <w:style w:type="table" w:styleId="TableGrid">
    <w:name w:val="Table Grid"/>
    <w:basedOn w:val="Table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5771"/>
    <w:pPr>
      <w:spacing w:after="0" w:line="240" w:lineRule="auto"/>
    </w:pPr>
    <w:rPr>
      <w:rFonts w:ascii="Segoe UI" w:hAnsi="Segoe UI" w:cs="Segoe UI"/>
      <w:sz w:val="18"/>
      <w:szCs w:val="18"/>
      <w:lang w:val="ro-RO"/>
    </w:rPr>
  </w:style>
  <w:style w:type="character" w:customStyle="1" w:styleId="BalloonTextChar">
    <w:name w:val="Balloon Text Char"/>
    <w:basedOn w:val="DefaultParagraphFont"/>
    <w:link w:val="BalloonText"/>
    <w:uiPriority w:val="99"/>
    <w:semiHidden/>
    <w:rsid w:val="00315771"/>
    <w:rPr>
      <w:rFonts w:ascii="Segoe UI" w:hAnsi="Segoe UI" w:cs="Segoe UI"/>
      <w:sz w:val="18"/>
      <w:szCs w:val="18"/>
    </w:rPr>
  </w:style>
  <w:style w:type="paragraph" w:styleId="NoSpacing">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ph">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Strong">
    <w:name w:val="Strong"/>
    <w:basedOn w:val="DefaultParagraphFont"/>
    <w:uiPriority w:val="22"/>
    <w:qFormat/>
    <w:locked/>
    <w:rsid w:val="007F3B05"/>
    <w:rPr>
      <w:b/>
      <w:bCs/>
    </w:rPr>
  </w:style>
  <w:style w:type="character" w:styleId="Emphasis">
    <w:name w:val="Emphasis"/>
    <w:basedOn w:val="DefaultParagraphFont"/>
    <w:qFormat/>
    <w:locked/>
    <w:rsid w:val="00450CEC"/>
    <w:rPr>
      <w:i/>
      <w:iCs/>
    </w:rPr>
  </w:style>
  <w:style w:type="character" w:customStyle="1" w:styleId="salnttl1">
    <w:name w:val="s_aln_ttl1"/>
    <w:basedOn w:val="DefaultParagraphFon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DefaultParagraphFont"/>
    <w:rsid w:val="0058119C"/>
    <w:rPr>
      <w:rFonts w:ascii="Verdana" w:hAnsi="Verdana" w:hint="default"/>
      <w:b w:val="0"/>
      <w:bCs w:val="0"/>
      <w:color w:val="000000"/>
      <w:sz w:val="20"/>
      <w:szCs w:val="20"/>
      <w:shd w:val="clear" w:color="auto" w:fill="FFFFFF"/>
    </w:rPr>
  </w:style>
  <w:style w:type="character" w:customStyle="1" w:styleId="slgi1">
    <w:name w:val="s_lgi1"/>
    <w:basedOn w:val="DefaultParagraphFon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DefaultParagraphFon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DefaultParagraphFon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DefaultParagraphFon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DefaultParagraphFon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9D21BC"/>
    <w:rPr>
      <w:rFonts w:ascii="Verdana" w:hAnsi="Verdana" w:hint="default"/>
      <w:b w:val="0"/>
      <w:bCs w:val="0"/>
      <w:color w:val="000000"/>
      <w:sz w:val="20"/>
      <w:szCs w:val="20"/>
      <w:shd w:val="clear" w:color="auto" w:fill="FFFFFF"/>
    </w:rPr>
  </w:style>
  <w:style w:type="character" w:customStyle="1" w:styleId="spctttl1">
    <w:name w:val="s_pct_ttl1"/>
    <w:basedOn w:val="DefaultParagraphFont"/>
    <w:rsid w:val="009D21BC"/>
    <w:rPr>
      <w:rFonts w:ascii="Verdana" w:hAnsi="Verdana" w:hint="default"/>
      <w:b/>
      <w:bCs/>
      <w:color w:val="8B0000"/>
      <w:sz w:val="20"/>
      <w:szCs w:val="20"/>
      <w:shd w:val="clear" w:color="auto" w:fill="FFFFFF"/>
    </w:rPr>
  </w:style>
  <w:style w:type="character" w:customStyle="1" w:styleId="spctbdy">
    <w:name w:val="s_pct_bdy"/>
    <w:basedOn w:val="DefaultParagraphFont"/>
    <w:rsid w:val="009D21BC"/>
    <w:rPr>
      <w:rFonts w:ascii="Verdana" w:hAnsi="Verdana" w:hint="default"/>
      <w:b w:val="0"/>
      <w:bCs w:val="0"/>
      <w:color w:val="000000"/>
      <w:sz w:val="20"/>
      <w:szCs w:val="20"/>
      <w:shd w:val="clear" w:color="auto" w:fill="FFFFFF"/>
    </w:rPr>
  </w:style>
  <w:style w:type="character" w:customStyle="1" w:styleId="slinttl1">
    <w:name w:val="s_lin_ttl1"/>
    <w:basedOn w:val="DefaultParagraphFont"/>
    <w:rsid w:val="009D21BC"/>
    <w:rPr>
      <w:rFonts w:ascii="Verdana" w:hAnsi="Verdana" w:hint="default"/>
      <w:b/>
      <w:bCs/>
      <w:color w:val="24689B"/>
      <w:sz w:val="21"/>
      <w:szCs w:val="21"/>
      <w:shd w:val="clear" w:color="auto" w:fill="FFFFFF"/>
    </w:rPr>
  </w:style>
  <w:style w:type="character" w:customStyle="1" w:styleId="slinbdy">
    <w:name w:val="s_lin_bdy"/>
    <w:basedOn w:val="DefaultParagraphFon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A4C99-1FF5-4EB2-AEC0-1A62DBDDB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2485</Words>
  <Characters>14165</Characters>
  <Application>Microsoft Office Word</Application>
  <DocSecurity>0</DocSecurity>
  <Lines>118</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Claudia</cp:lastModifiedBy>
  <cp:revision>2</cp:revision>
  <cp:lastPrinted>2021-01-13T14:49:00Z</cp:lastPrinted>
  <dcterms:created xsi:type="dcterms:W3CDTF">2021-09-12T18:51:00Z</dcterms:created>
  <dcterms:modified xsi:type="dcterms:W3CDTF">2021-09-12T18:51:00Z</dcterms:modified>
</cp:coreProperties>
</file>